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E" w:rsidRPr="001D7F8A" w:rsidRDefault="00A4573E" w:rsidP="00A4573E">
      <w:pPr>
        <w:spacing w:after="0" w:line="240" w:lineRule="auto"/>
        <w:ind w:left="7079" w:firstLine="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5</w:t>
      </w:r>
    </w:p>
    <w:p w:rsidR="00A4573E" w:rsidRPr="001D7F8A" w:rsidRDefault="00A4573E" w:rsidP="00A4573E">
      <w:pPr>
        <w:spacing w:after="0" w:line="240" w:lineRule="auto"/>
        <w:ind w:left="7079" w:firstLine="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4573E" w:rsidRPr="001D7F8A" w:rsidRDefault="00A4573E" w:rsidP="00A457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b/>
          <w:sz w:val="30"/>
          <w:szCs w:val="30"/>
        </w:rPr>
        <w:t>Информация о приеме на обучение граждан Республики Беларусь в 2021/2022 учебном году в учреждения высшего образования Социалистической Республики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Вьетнам</w:t>
      </w:r>
    </w:p>
    <w:p w:rsidR="00A4573E" w:rsidRPr="001D7F8A" w:rsidRDefault="00A4573E" w:rsidP="00A457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A4573E" w:rsidRPr="001D7F8A" w:rsidRDefault="00A4573E" w:rsidP="00A4573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Социалистической Республики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Вьетнам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 xml:space="preserve">5 мест 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proofErr w:type="gramStart"/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обучения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по программам</w:t>
      </w:r>
      <w:proofErr w:type="gramEnd"/>
      <w:r w:rsidRPr="001D7F8A">
        <w:rPr>
          <w:rFonts w:ascii="Times New Roman" w:eastAsia="Calibri" w:hAnsi="Times New Roman" w:cs="Times New Roman"/>
          <w:b/>
          <w:sz w:val="30"/>
          <w:szCs w:val="30"/>
        </w:rPr>
        <w:t xml:space="preserve"> высшего образования I ступени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:rsidR="00A4573E" w:rsidRPr="001D7F8A" w:rsidRDefault="00A4573E" w:rsidP="00A4573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Белорусские кандидаты, которые направляются во Вьетнам, должны владеть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английским или вьетнамским языком.</w:t>
      </w:r>
    </w:p>
    <w:p w:rsidR="00A4573E" w:rsidRPr="001D7F8A" w:rsidRDefault="00A4573E" w:rsidP="00A45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Вьетнамская сторона обеспечивает указанным лицам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бесплатное обучение,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доступ к проживанию в общежитии учреждения высшего образования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на равных условиях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выплату стипендии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A4573E" w:rsidRPr="001D7F8A" w:rsidRDefault="00A4573E" w:rsidP="00A45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b/>
          <w:sz w:val="30"/>
          <w:szCs w:val="30"/>
        </w:rPr>
        <w:t>Оплата транспортных расходов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1D7F8A">
        <w:rPr>
          <w:rFonts w:ascii="Times New Roman" w:eastAsia="Calibri" w:hAnsi="Times New Roman" w:cs="Times New Roman"/>
          <w:sz w:val="30"/>
          <w:szCs w:val="30"/>
        </w:rPr>
        <w:t>дств гр</w:t>
      </w:r>
      <w:proofErr w:type="gramEnd"/>
      <w:r w:rsidRPr="001D7F8A">
        <w:rPr>
          <w:rFonts w:ascii="Times New Roman" w:eastAsia="Calibri" w:hAnsi="Times New Roman" w:cs="Times New Roman"/>
          <w:sz w:val="30"/>
          <w:szCs w:val="30"/>
        </w:rPr>
        <w:t>аждан Республики Беларусь.</w:t>
      </w: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73E"/>
    <w:rsid w:val="000715AD"/>
    <w:rsid w:val="001D5B0D"/>
    <w:rsid w:val="001F6719"/>
    <w:rsid w:val="003C5407"/>
    <w:rsid w:val="00A4573E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3AA7-B958-467C-9328-AAA59E83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2021-02-07T17:36:00Z</dcterms:created>
  <dcterms:modified xsi:type="dcterms:W3CDTF">2021-02-07T17:36:00Z</dcterms:modified>
</cp:coreProperties>
</file>