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419" w:rsidRPr="00705288" w:rsidRDefault="009E0419" w:rsidP="00BF36FF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E36C0A" w:themeColor="accent6" w:themeShade="BF"/>
          <w:sz w:val="32"/>
          <w:szCs w:val="32"/>
        </w:rPr>
      </w:pPr>
      <w:r w:rsidRPr="00705288">
        <w:rPr>
          <w:rFonts w:ascii="Times New Roman" w:hAnsi="Times New Roman" w:cs="Times New Roman"/>
          <w:i/>
          <w:color w:val="E36C0A" w:themeColor="accent6" w:themeShade="BF"/>
          <w:sz w:val="32"/>
          <w:szCs w:val="32"/>
        </w:rPr>
        <w:t>Тема</w:t>
      </w:r>
      <w:r w:rsidR="002E6264" w:rsidRPr="00705288">
        <w:rPr>
          <w:rFonts w:ascii="Times New Roman" w:hAnsi="Times New Roman" w:cs="Times New Roman"/>
          <w:i/>
          <w:color w:val="E36C0A" w:themeColor="accent6" w:themeShade="BF"/>
          <w:sz w:val="32"/>
          <w:szCs w:val="32"/>
        </w:rPr>
        <w:t xml:space="preserve"> </w:t>
      </w:r>
      <w:r w:rsidRPr="00705288">
        <w:rPr>
          <w:rFonts w:ascii="Times New Roman" w:hAnsi="Times New Roman" w:cs="Times New Roman"/>
          <w:i/>
          <w:color w:val="E36C0A" w:themeColor="accent6" w:themeShade="BF"/>
          <w:sz w:val="32"/>
          <w:szCs w:val="32"/>
        </w:rPr>
        <w:t>1. Денежная наличность</w:t>
      </w:r>
      <w:r w:rsidR="002E7672" w:rsidRPr="00705288">
        <w:rPr>
          <w:rFonts w:ascii="Times New Roman" w:hAnsi="Times New Roman" w:cs="Times New Roman"/>
          <w:i/>
          <w:color w:val="E36C0A" w:themeColor="accent6" w:themeShade="BF"/>
          <w:sz w:val="32"/>
          <w:szCs w:val="32"/>
        </w:rPr>
        <w:t>,</w:t>
      </w:r>
      <w:r w:rsidRPr="00705288">
        <w:rPr>
          <w:rFonts w:ascii="Times New Roman" w:hAnsi="Times New Roman" w:cs="Times New Roman"/>
          <w:i/>
          <w:color w:val="E36C0A" w:themeColor="accent6" w:themeShade="BF"/>
          <w:sz w:val="32"/>
          <w:szCs w:val="32"/>
        </w:rPr>
        <w:t xml:space="preserve"> деноминация</w:t>
      </w:r>
      <w:r w:rsidR="009A59D2" w:rsidRPr="00705288">
        <w:rPr>
          <w:rFonts w:ascii="Times New Roman" w:hAnsi="Times New Roman" w:cs="Times New Roman"/>
          <w:i/>
          <w:color w:val="E36C0A" w:themeColor="accent6" w:themeShade="BF"/>
          <w:sz w:val="32"/>
          <w:szCs w:val="32"/>
        </w:rPr>
        <w:t>.</w:t>
      </w:r>
    </w:p>
    <w:p w:rsidR="00AD54AC" w:rsidRPr="00705288" w:rsidRDefault="00AD54AC" w:rsidP="00AD5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9E0419" w:rsidRPr="00705288" w:rsidRDefault="009E0419" w:rsidP="002E6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5288">
        <w:rPr>
          <w:rFonts w:ascii="Times New Roman" w:hAnsi="Times New Roman" w:cs="Times New Roman"/>
          <w:b/>
          <w:sz w:val="30"/>
          <w:szCs w:val="30"/>
        </w:rPr>
        <w:t xml:space="preserve">Вопрос </w:t>
      </w:r>
      <w:r w:rsidR="002E6264" w:rsidRPr="00705288">
        <w:rPr>
          <w:rFonts w:ascii="Times New Roman" w:hAnsi="Times New Roman" w:cs="Times New Roman"/>
          <w:b/>
          <w:sz w:val="30"/>
          <w:szCs w:val="30"/>
        </w:rPr>
        <w:t>1</w:t>
      </w:r>
      <w:r w:rsidRPr="00705288">
        <w:rPr>
          <w:rFonts w:ascii="Times New Roman" w:hAnsi="Times New Roman" w:cs="Times New Roman"/>
          <w:b/>
          <w:sz w:val="30"/>
          <w:szCs w:val="30"/>
        </w:rPr>
        <w:t xml:space="preserve"> (</w:t>
      </w:r>
      <w:r w:rsidR="0068353E" w:rsidRPr="00705288">
        <w:rPr>
          <w:rFonts w:ascii="Times New Roman" w:hAnsi="Times New Roman" w:cs="Times New Roman"/>
          <w:b/>
          <w:sz w:val="30"/>
          <w:szCs w:val="30"/>
        </w:rPr>
        <w:t>2</w:t>
      </w:r>
      <w:r w:rsidRPr="00705288">
        <w:rPr>
          <w:rFonts w:ascii="Times New Roman" w:hAnsi="Times New Roman" w:cs="Times New Roman"/>
          <w:b/>
          <w:sz w:val="30"/>
          <w:szCs w:val="30"/>
        </w:rPr>
        <w:t xml:space="preserve"> балл</w:t>
      </w:r>
      <w:r w:rsidR="0068353E" w:rsidRPr="00705288">
        <w:rPr>
          <w:rFonts w:ascii="Times New Roman" w:hAnsi="Times New Roman" w:cs="Times New Roman"/>
          <w:b/>
          <w:sz w:val="30"/>
          <w:szCs w:val="30"/>
        </w:rPr>
        <w:t>а</w:t>
      </w:r>
      <w:r w:rsidRPr="00705288">
        <w:rPr>
          <w:rFonts w:ascii="Times New Roman" w:hAnsi="Times New Roman" w:cs="Times New Roman"/>
          <w:b/>
          <w:sz w:val="30"/>
          <w:szCs w:val="30"/>
        </w:rPr>
        <w:t>)</w:t>
      </w:r>
      <w:r w:rsidR="002E6264" w:rsidRPr="00705288">
        <w:rPr>
          <w:rFonts w:ascii="Times New Roman" w:hAnsi="Times New Roman" w:cs="Times New Roman"/>
          <w:b/>
          <w:sz w:val="30"/>
          <w:szCs w:val="30"/>
        </w:rPr>
        <w:t>.</w:t>
      </w:r>
      <w:r w:rsidRPr="00705288">
        <w:rPr>
          <w:rFonts w:ascii="Times New Roman" w:hAnsi="Times New Roman" w:cs="Times New Roman"/>
          <w:sz w:val="30"/>
          <w:szCs w:val="30"/>
        </w:rPr>
        <w:t xml:space="preserve"> Факсимиле </w:t>
      </w:r>
      <w:proofErr w:type="gramStart"/>
      <w:r w:rsidRPr="00705288">
        <w:rPr>
          <w:rFonts w:ascii="Times New Roman" w:hAnsi="Times New Roman" w:cs="Times New Roman"/>
          <w:sz w:val="30"/>
          <w:szCs w:val="30"/>
        </w:rPr>
        <w:t>подписи</w:t>
      </w:r>
      <w:proofErr w:type="gramEnd"/>
      <w:r w:rsidRPr="00705288">
        <w:rPr>
          <w:rFonts w:ascii="Times New Roman" w:hAnsi="Times New Roman" w:cs="Times New Roman"/>
          <w:sz w:val="30"/>
          <w:szCs w:val="30"/>
        </w:rPr>
        <w:t xml:space="preserve"> какого Председателя Правления Национального банка стоит на </w:t>
      </w:r>
      <w:r w:rsidR="002E7672" w:rsidRPr="00705288">
        <w:rPr>
          <w:rFonts w:ascii="Times New Roman" w:hAnsi="Times New Roman" w:cs="Times New Roman"/>
          <w:sz w:val="30"/>
          <w:szCs w:val="30"/>
        </w:rPr>
        <w:t>денежных знаках Республики Беларусь (</w:t>
      </w:r>
      <w:r w:rsidRPr="00705288">
        <w:rPr>
          <w:rFonts w:ascii="Times New Roman" w:hAnsi="Times New Roman" w:cs="Times New Roman"/>
          <w:sz w:val="30"/>
          <w:szCs w:val="30"/>
        </w:rPr>
        <w:t>банкнотах образца</w:t>
      </w:r>
      <w:r w:rsidR="002E6264" w:rsidRPr="00705288">
        <w:rPr>
          <w:rFonts w:ascii="Times New Roman" w:hAnsi="Times New Roman" w:cs="Times New Roman"/>
          <w:sz w:val="30"/>
          <w:szCs w:val="30"/>
        </w:rPr>
        <w:t xml:space="preserve"> </w:t>
      </w:r>
      <w:r w:rsidRPr="00705288">
        <w:rPr>
          <w:rFonts w:ascii="Times New Roman" w:hAnsi="Times New Roman" w:cs="Times New Roman"/>
          <w:sz w:val="30"/>
          <w:szCs w:val="30"/>
        </w:rPr>
        <w:t>2009 года</w:t>
      </w:r>
      <w:r w:rsidR="002E7672" w:rsidRPr="00705288">
        <w:rPr>
          <w:rFonts w:ascii="Times New Roman" w:hAnsi="Times New Roman" w:cs="Times New Roman"/>
          <w:sz w:val="30"/>
          <w:szCs w:val="30"/>
        </w:rPr>
        <w:t>)</w:t>
      </w:r>
      <w:r w:rsidRPr="00705288">
        <w:rPr>
          <w:rFonts w:ascii="Times New Roman" w:hAnsi="Times New Roman" w:cs="Times New Roman"/>
          <w:sz w:val="30"/>
          <w:szCs w:val="30"/>
        </w:rPr>
        <w:t>?</w:t>
      </w:r>
    </w:p>
    <w:p w:rsidR="009E0419" w:rsidRPr="00705288" w:rsidRDefault="009E0419" w:rsidP="009E0419">
      <w:pPr>
        <w:pStyle w:val="a3"/>
        <w:numPr>
          <w:ilvl w:val="0"/>
          <w:numId w:val="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705288">
        <w:rPr>
          <w:rFonts w:ascii="Times New Roman" w:hAnsi="Times New Roman" w:cs="Times New Roman"/>
          <w:sz w:val="30"/>
          <w:szCs w:val="30"/>
          <w:u w:val="single"/>
        </w:rPr>
        <w:t>П.П. Прокоповича</w:t>
      </w:r>
    </w:p>
    <w:p w:rsidR="009E0419" w:rsidRPr="00705288" w:rsidRDefault="009E0419" w:rsidP="009E0419">
      <w:pPr>
        <w:pStyle w:val="a3"/>
        <w:numPr>
          <w:ilvl w:val="0"/>
          <w:numId w:val="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30"/>
          <w:szCs w:val="30"/>
        </w:rPr>
      </w:pPr>
      <w:r w:rsidRPr="00705288">
        <w:rPr>
          <w:rFonts w:ascii="Times New Roman" w:hAnsi="Times New Roman" w:cs="Times New Roman"/>
          <w:sz w:val="30"/>
          <w:szCs w:val="30"/>
        </w:rPr>
        <w:t xml:space="preserve">Н.А.Ермаковой </w:t>
      </w:r>
    </w:p>
    <w:p w:rsidR="009E0419" w:rsidRPr="00705288" w:rsidRDefault="009E0419" w:rsidP="009E0419">
      <w:pPr>
        <w:pStyle w:val="a3"/>
        <w:numPr>
          <w:ilvl w:val="0"/>
          <w:numId w:val="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30"/>
          <w:szCs w:val="30"/>
        </w:rPr>
      </w:pPr>
      <w:r w:rsidRPr="00705288">
        <w:rPr>
          <w:rFonts w:ascii="Times New Roman" w:hAnsi="Times New Roman" w:cs="Times New Roman"/>
          <w:sz w:val="30"/>
          <w:szCs w:val="30"/>
        </w:rPr>
        <w:t>П.В. Каллаура</w:t>
      </w:r>
    </w:p>
    <w:p w:rsidR="009E0419" w:rsidRPr="00705288" w:rsidRDefault="009E0419" w:rsidP="009E04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9E0419" w:rsidRPr="00705288" w:rsidRDefault="009E0419" w:rsidP="00B86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5288">
        <w:rPr>
          <w:rFonts w:ascii="Times New Roman" w:hAnsi="Times New Roman" w:cs="Times New Roman"/>
          <w:b/>
          <w:sz w:val="30"/>
          <w:szCs w:val="30"/>
        </w:rPr>
        <w:t>Ответ номер 1.</w:t>
      </w:r>
      <w:r w:rsidRPr="00705288">
        <w:rPr>
          <w:rFonts w:ascii="Arial" w:hAnsi="Arial" w:cs="Arial"/>
        </w:rPr>
        <w:t xml:space="preserve"> </w:t>
      </w:r>
      <w:r w:rsidR="005A5D52" w:rsidRPr="00705288">
        <w:rPr>
          <w:rFonts w:ascii="Times New Roman" w:hAnsi="Times New Roman" w:cs="Times New Roman"/>
          <w:sz w:val="30"/>
          <w:szCs w:val="30"/>
        </w:rPr>
        <w:t xml:space="preserve">На </w:t>
      </w:r>
      <w:r w:rsidRPr="00705288">
        <w:rPr>
          <w:rFonts w:ascii="Times New Roman" w:hAnsi="Times New Roman" w:cs="Times New Roman"/>
          <w:sz w:val="30"/>
          <w:szCs w:val="30"/>
        </w:rPr>
        <w:t>выпускаемых в обращение банкнотах образца 2009 года размещено факсимиле подписи занимавшего на тот момент должность Председателя Правления Национального банка Республики Беларусь П.П. Прокоповича.</w:t>
      </w:r>
    </w:p>
    <w:p w:rsidR="009E0419" w:rsidRPr="00705288" w:rsidRDefault="00B8633A" w:rsidP="00B86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5288">
        <w:rPr>
          <w:rFonts w:ascii="Times New Roman" w:hAnsi="Times New Roman" w:cs="Times New Roman"/>
          <w:sz w:val="30"/>
          <w:szCs w:val="30"/>
        </w:rPr>
        <w:t>(</w:t>
      </w:r>
      <w:r w:rsidR="009E0419" w:rsidRPr="00705288">
        <w:rPr>
          <w:rFonts w:ascii="Times New Roman" w:hAnsi="Times New Roman" w:cs="Times New Roman"/>
          <w:sz w:val="30"/>
          <w:szCs w:val="30"/>
        </w:rPr>
        <w:t xml:space="preserve">Пресс-релиз Национального банка Республики Беларусь от 04.11.2015 ”О </w:t>
      </w:r>
      <w:proofErr w:type="gramStart"/>
      <w:r w:rsidR="009E0419" w:rsidRPr="00705288">
        <w:rPr>
          <w:rFonts w:ascii="Times New Roman" w:hAnsi="Times New Roman" w:cs="Times New Roman"/>
          <w:sz w:val="30"/>
          <w:szCs w:val="30"/>
        </w:rPr>
        <w:t>проведении</w:t>
      </w:r>
      <w:proofErr w:type="gramEnd"/>
      <w:r w:rsidR="009E0419" w:rsidRPr="00705288">
        <w:rPr>
          <w:rFonts w:ascii="Times New Roman" w:hAnsi="Times New Roman" w:cs="Times New Roman"/>
          <w:sz w:val="30"/>
          <w:szCs w:val="30"/>
        </w:rPr>
        <w:t xml:space="preserve"> с 1 июля 2016 г. деноминации белорусского рубля“</w:t>
      </w:r>
      <w:r w:rsidRPr="00705288">
        <w:rPr>
          <w:rFonts w:ascii="Times New Roman" w:hAnsi="Times New Roman" w:cs="Times New Roman"/>
          <w:sz w:val="30"/>
          <w:szCs w:val="30"/>
        </w:rPr>
        <w:t>)</w:t>
      </w:r>
      <w:r w:rsidR="002E6264" w:rsidRPr="00705288">
        <w:rPr>
          <w:rFonts w:ascii="Times New Roman" w:hAnsi="Times New Roman" w:cs="Times New Roman"/>
          <w:sz w:val="30"/>
          <w:szCs w:val="30"/>
        </w:rPr>
        <w:t>.</w:t>
      </w:r>
    </w:p>
    <w:p w:rsidR="009E0419" w:rsidRPr="00705288" w:rsidRDefault="009E0419" w:rsidP="009E04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6731EB" w:rsidRPr="00705288" w:rsidRDefault="006731EB" w:rsidP="00272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5288">
        <w:rPr>
          <w:rFonts w:ascii="Times New Roman" w:hAnsi="Times New Roman" w:cs="Times New Roman"/>
          <w:b/>
          <w:sz w:val="30"/>
          <w:szCs w:val="30"/>
        </w:rPr>
        <w:t xml:space="preserve">Вопрос </w:t>
      </w:r>
      <w:r w:rsidR="0068353E" w:rsidRPr="00705288">
        <w:rPr>
          <w:rFonts w:ascii="Times New Roman" w:hAnsi="Times New Roman" w:cs="Times New Roman"/>
          <w:b/>
          <w:sz w:val="30"/>
          <w:szCs w:val="30"/>
        </w:rPr>
        <w:t>2 (</w:t>
      </w:r>
      <w:r w:rsidR="00070D4A">
        <w:rPr>
          <w:rFonts w:ascii="Times New Roman" w:hAnsi="Times New Roman" w:cs="Times New Roman"/>
          <w:b/>
          <w:sz w:val="30"/>
          <w:szCs w:val="30"/>
        </w:rPr>
        <w:t>2</w:t>
      </w:r>
      <w:r w:rsidRPr="00705288">
        <w:rPr>
          <w:rFonts w:ascii="Times New Roman" w:hAnsi="Times New Roman" w:cs="Times New Roman"/>
          <w:b/>
          <w:sz w:val="30"/>
          <w:szCs w:val="30"/>
        </w:rPr>
        <w:t xml:space="preserve"> балла).</w:t>
      </w:r>
      <w:r w:rsidR="00272FA0" w:rsidRPr="00705288">
        <w:rPr>
          <w:rFonts w:ascii="Times New Roman" w:hAnsi="Times New Roman" w:cs="Times New Roman"/>
          <w:sz w:val="30"/>
          <w:szCs w:val="30"/>
        </w:rPr>
        <w:t xml:space="preserve"> </w:t>
      </w:r>
      <w:r w:rsidRPr="00705288">
        <w:rPr>
          <w:rFonts w:ascii="Times New Roman" w:hAnsi="Times New Roman" w:cs="Times New Roman"/>
          <w:sz w:val="30"/>
          <w:szCs w:val="30"/>
        </w:rPr>
        <w:t xml:space="preserve">Собираясь навестить </w:t>
      </w:r>
      <w:r w:rsidR="00184E73" w:rsidRPr="00705288">
        <w:rPr>
          <w:rFonts w:ascii="Times New Roman" w:hAnsi="Times New Roman" w:cs="Times New Roman"/>
          <w:sz w:val="30"/>
          <w:szCs w:val="30"/>
        </w:rPr>
        <w:t>своих друзей</w:t>
      </w:r>
      <w:r w:rsidRPr="00705288">
        <w:rPr>
          <w:rFonts w:ascii="Times New Roman" w:hAnsi="Times New Roman" w:cs="Times New Roman"/>
          <w:sz w:val="30"/>
          <w:szCs w:val="30"/>
        </w:rPr>
        <w:t>, проживающ</w:t>
      </w:r>
      <w:r w:rsidR="00184E73" w:rsidRPr="00705288">
        <w:rPr>
          <w:rFonts w:ascii="Times New Roman" w:hAnsi="Times New Roman" w:cs="Times New Roman"/>
          <w:sz w:val="30"/>
          <w:szCs w:val="30"/>
        </w:rPr>
        <w:t>их</w:t>
      </w:r>
      <w:r w:rsidRPr="00705288">
        <w:rPr>
          <w:rFonts w:ascii="Times New Roman" w:hAnsi="Times New Roman" w:cs="Times New Roman"/>
          <w:sz w:val="30"/>
          <w:szCs w:val="30"/>
        </w:rPr>
        <w:t xml:space="preserve"> в </w:t>
      </w:r>
      <w:r w:rsidR="00184E73" w:rsidRPr="00705288">
        <w:rPr>
          <w:rFonts w:ascii="Times New Roman" w:hAnsi="Times New Roman" w:cs="Times New Roman"/>
          <w:sz w:val="30"/>
          <w:szCs w:val="30"/>
        </w:rPr>
        <w:t>Варшаве</w:t>
      </w:r>
      <w:r w:rsidRPr="00705288">
        <w:rPr>
          <w:rFonts w:ascii="Times New Roman" w:hAnsi="Times New Roman" w:cs="Times New Roman"/>
          <w:sz w:val="30"/>
          <w:szCs w:val="30"/>
        </w:rPr>
        <w:t xml:space="preserve">, Раиса Петровна решила подарить им </w:t>
      </w:r>
      <w:r w:rsidR="00272FA0" w:rsidRPr="00705288">
        <w:rPr>
          <w:rFonts w:ascii="Times New Roman" w:hAnsi="Times New Roman" w:cs="Times New Roman"/>
          <w:sz w:val="30"/>
          <w:szCs w:val="30"/>
        </w:rPr>
        <w:t xml:space="preserve">серебряную </w:t>
      </w:r>
      <w:r w:rsidRPr="00705288">
        <w:rPr>
          <w:rFonts w:ascii="Times New Roman" w:hAnsi="Times New Roman" w:cs="Times New Roman"/>
          <w:sz w:val="30"/>
          <w:szCs w:val="30"/>
        </w:rPr>
        <w:t xml:space="preserve">памятную монету Национального банка </w:t>
      </w:r>
      <w:r w:rsidR="00272FA0" w:rsidRPr="00705288">
        <w:rPr>
          <w:rFonts w:ascii="Times New Roman" w:hAnsi="Times New Roman" w:cs="Times New Roman"/>
          <w:sz w:val="30"/>
          <w:szCs w:val="30"/>
        </w:rPr>
        <w:t>”Камянецкая вежа“</w:t>
      </w:r>
      <w:r w:rsidRPr="00705288">
        <w:rPr>
          <w:rFonts w:ascii="Times New Roman" w:hAnsi="Times New Roman" w:cs="Times New Roman"/>
          <w:sz w:val="30"/>
          <w:szCs w:val="30"/>
        </w:rPr>
        <w:t>. Может ли Раиса Петровна прове</w:t>
      </w:r>
      <w:r w:rsidR="0024039B" w:rsidRPr="00705288">
        <w:rPr>
          <w:rFonts w:ascii="Times New Roman" w:hAnsi="Times New Roman" w:cs="Times New Roman"/>
          <w:sz w:val="30"/>
          <w:szCs w:val="30"/>
        </w:rPr>
        <w:t>з</w:t>
      </w:r>
      <w:r w:rsidRPr="00705288">
        <w:rPr>
          <w:rFonts w:ascii="Times New Roman" w:hAnsi="Times New Roman" w:cs="Times New Roman"/>
          <w:sz w:val="30"/>
          <w:szCs w:val="30"/>
        </w:rPr>
        <w:t xml:space="preserve">ти </w:t>
      </w:r>
      <w:r w:rsidR="00753C34" w:rsidRPr="00705288">
        <w:rPr>
          <w:rFonts w:ascii="Times New Roman" w:hAnsi="Times New Roman" w:cs="Times New Roman"/>
          <w:sz w:val="30"/>
          <w:szCs w:val="30"/>
        </w:rPr>
        <w:t xml:space="preserve">эту </w:t>
      </w:r>
      <w:r w:rsidRPr="00705288">
        <w:rPr>
          <w:rFonts w:ascii="Times New Roman" w:hAnsi="Times New Roman" w:cs="Times New Roman"/>
          <w:sz w:val="30"/>
          <w:szCs w:val="30"/>
        </w:rPr>
        <w:t>памятную монету Национального банка за границу?</w:t>
      </w:r>
    </w:p>
    <w:p w:rsidR="006731EB" w:rsidRPr="00705288" w:rsidRDefault="006731EB" w:rsidP="00CB6244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5288">
        <w:rPr>
          <w:rFonts w:ascii="Times New Roman" w:hAnsi="Times New Roman" w:cs="Times New Roman"/>
          <w:sz w:val="30"/>
          <w:szCs w:val="30"/>
        </w:rPr>
        <w:t>Да, но только с обязательн</w:t>
      </w:r>
      <w:r w:rsidR="007602F1" w:rsidRPr="00705288">
        <w:rPr>
          <w:rFonts w:ascii="Times New Roman" w:hAnsi="Times New Roman" w:cs="Times New Roman"/>
          <w:sz w:val="30"/>
          <w:szCs w:val="30"/>
        </w:rPr>
        <w:t>ой</w:t>
      </w:r>
      <w:r w:rsidRPr="00705288">
        <w:rPr>
          <w:rFonts w:ascii="Times New Roman" w:hAnsi="Times New Roman" w:cs="Times New Roman"/>
          <w:sz w:val="30"/>
          <w:szCs w:val="30"/>
        </w:rPr>
        <w:t xml:space="preserve"> уплатой таможенного платежа.</w:t>
      </w:r>
    </w:p>
    <w:p w:rsidR="006731EB" w:rsidRPr="00705288" w:rsidRDefault="00184E73" w:rsidP="00CB6244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5288">
        <w:rPr>
          <w:rFonts w:ascii="Times New Roman" w:hAnsi="Times New Roman" w:cs="Times New Roman"/>
          <w:sz w:val="30"/>
          <w:szCs w:val="30"/>
        </w:rPr>
        <w:t xml:space="preserve">Нет, вывоз памятных монет Национального банка из драгоценных металлов запрещен в </w:t>
      </w:r>
      <w:proofErr w:type="gramStart"/>
      <w:r w:rsidRPr="00705288">
        <w:rPr>
          <w:rFonts w:ascii="Times New Roman" w:hAnsi="Times New Roman" w:cs="Times New Roman"/>
          <w:sz w:val="30"/>
          <w:szCs w:val="30"/>
        </w:rPr>
        <w:t>соответствии</w:t>
      </w:r>
      <w:proofErr w:type="gramEnd"/>
      <w:r w:rsidRPr="00705288">
        <w:rPr>
          <w:rFonts w:ascii="Times New Roman" w:hAnsi="Times New Roman" w:cs="Times New Roman"/>
          <w:sz w:val="30"/>
          <w:szCs w:val="30"/>
        </w:rPr>
        <w:t xml:space="preserve"> с законодательством.</w:t>
      </w:r>
    </w:p>
    <w:p w:rsidR="00184E73" w:rsidRPr="00705288" w:rsidRDefault="00184E73" w:rsidP="00CB6244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705288">
        <w:rPr>
          <w:rFonts w:ascii="Times New Roman" w:hAnsi="Times New Roman" w:cs="Times New Roman"/>
          <w:sz w:val="30"/>
          <w:szCs w:val="30"/>
          <w:u w:val="single"/>
        </w:rPr>
        <w:t>Может без уплаты таможенного платежа.</w:t>
      </w:r>
    </w:p>
    <w:p w:rsidR="00184E73" w:rsidRPr="00705288" w:rsidRDefault="00184E73" w:rsidP="00184E7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</w:p>
    <w:p w:rsidR="00753C34" w:rsidRPr="00705288" w:rsidRDefault="00184E73" w:rsidP="007602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5288">
        <w:rPr>
          <w:rFonts w:ascii="Times New Roman" w:hAnsi="Times New Roman" w:cs="Times New Roman"/>
          <w:b/>
          <w:sz w:val="30"/>
          <w:szCs w:val="30"/>
        </w:rPr>
        <w:t xml:space="preserve">Ответ </w:t>
      </w:r>
      <w:r w:rsidR="007602F1" w:rsidRPr="00705288">
        <w:rPr>
          <w:rFonts w:ascii="Times New Roman" w:hAnsi="Times New Roman" w:cs="Times New Roman"/>
          <w:b/>
          <w:sz w:val="30"/>
          <w:szCs w:val="30"/>
        </w:rPr>
        <w:t xml:space="preserve">номер </w:t>
      </w:r>
      <w:r w:rsidRPr="00705288">
        <w:rPr>
          <w:rFonts w:ascii="Times New Roman" w:hAnsi="Times New Roman" w:cs="Times New Roman"/>
          <w:b/>
          <w:sz w:val="30"/>
          <w:szCs w:val="30"/>
        </w:rPr>
        <w:t>3.</w:t>
      </w:r>
      <w:r w:rsidRPr="00705288">
        <w:rPr>
          <w:rFonts w:ascii="Times New Roman" w:hAnsi="Times New Roman" w:cs="Times New Roman"/>
          <w:sz w:val="30"/>
          <w:szCs w:val="30"/>
        </w:rPr>
        <w:t xml:space="preserve"> Вывоз с территории Таможенного союза памятных монет из драгоценных металлов, являющихся законным платежным средством в Республике Беларусь, предназначенных для личного пользования, осуществляемый в пределах таможенной стоимости </w:t>
      </w:r>
      <w:r w:rsidR="007602F1" w:rsidRPr="00705288">
        <w:rPr>
          <w:rFonts w:ascii="Times New Roman" w:hAnsi="Times New Roman" w:cs="Times New Roman"/>
          <w:sz w:val="30"/>
          <w:szCs w:val="30"/>
        </w:rPr>
        <w:t xml:space="preserve">не более 25000 долларов США </w:t>
      </w:r>
      <w:r w:rsidR="0024039B" w:rsidRPr="00705288">
        <w:rPr>
          <w:rFonts w:ascii="Times New Roman" w:hAnsi="Times New Roman" w:cs="Times New Roman"/>
          <w:sz w:val="30"/>
          <w:szCs w:val="30"/>
        </w:rPr>
        <w:t xml:space="preserve">– </w:t>
      </w:r>
      <w:r w:rsidRPr="00705288">
        <w:rPr>
          <w:rFonts w:ascii="Times New Roman" w:hAnsi="Times New Roman" w:cs="Times New Roman"/>
          <w:sz w:val="30"/>
          <w:szCs w:val="30"/>
        </w:rPr>
        <w:t xml:space="preserve">без уплаты таможенных платежей. </w:t>
      </w:r>
    </w:p>
    <w:p w:rsidR="00184E73" w:rsidRPr="00705288" w:rsidRDefault="00184E73" w:rsidP="00753C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5288">
        <w:rPr>
          <w:rFonts w:ascii="Times New Roman" w:hAnsi="Times New Roman" w:cs="Times New Roman"/>
          <w:sz w:val="30"/>
          <w:szCs w:val="30"/>
        </w:rPr>
        <w:t>(Сайт Национального банка www.nbrb.by/CoinsBanknotes/exportrules).</w:t>
      </w:r>
    </w:p>
    <w:p w:rsidR="00184E73" w:rsidRPr="00705288" w:rsidRDefault="00184E73" w:rsidP="00184E7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D20CC" w:rsidRPr="00705288" w:rsidRDefault="00AD20CC" w:rsidP="00AD20CC">
      <w:pPr>
        <w:pStyle w:val="af0"/>
        <w:spacing w:line="240" w:lineRule="auto"/>
        <w:jc w:val="both"/>
        <w:rPr>
          <w:rFonts w:ascii="Times New Roman" w:hAnsi="Times New Roman"/>
          <w:sz w:val="30"/>
          <w:szCs w:val="30"/>
        </w:rPr>
      </w:pPr>
      <w:r w:rsidRPr="00705288">
        <w:rPr>
          <w:rFonts w:ascii="Times New Roman" w:hAnsi="Times New Roman"/>
          <w:b/>
          <w:bCs/>
          <w:sz w:val="30"/>
          <w:szCs w:val="30"/>
        </w:rPr>
        <w:t>Вопрос 3 (</w:t>
      </w:r>
      <w:r w:rsidR="00FF5FC3" w:rsidRPr="00705288">
        <w:rPr>
          <w:rFonts w:ascii="Times New Roman" w:hAnsi="Times New Roman"/>
          <w:b/>
          <w:bCs/>
          <w:sz w:val="30"/>
          <w:szCs w:val="30"/>
        </w:rPr>
        <w:t>3</w:t>
      </w:r>
      <w:r w:rsidRPr="00705288">
        <w:rPr>
          <w:rFonts w:ascii="Times New Roman" w:hAnsi="Times New Roman"/>
          <w:b/>
          <w:bCs/>
          <w:sz w:val="30"/>
          <w:szCs w:val="30"/>
        </w:rPr>
        <w:t xml:space="preserve"> балла).</w:t>
      </w:r>
      <w:r w:rsidRPr="00705288">
        <w:rPr>
          <w:rFonts w:ascii="Times New Roman" w:hAnsi="Times New Roman"/>
          <w:bCs/>
          <w:sz w:val="30"/>
          <w:szCs w:val="30"/>
        </w:rPr>
        <w:t xml:space="preserve"> </w:t>
      </w:r>
      <w:r w:rsidR="00C53CED" w:rsidRPr="00705288">
        <w:rPr>
          <w:rFonts w:ascii="Times New Roman" w:hAnsi="Times New Roman"/>
          <w:sz w:val="30"/>
          <w:szCs w:val="30"/>
        </w:rPr>
        <w:t>Использ</w:t>
      </w:r>
      <w:r w:rsidR="00CA02C1" w:rsidRPr="00705288">
        <w:rPr>
          <w:rFonts w:ascii="Times New Roman" w:hAnsi="Times New Roman"/>
          <w:sz w:val="30"/>
          <w:szCs w:val="30"/>
        </w:rPr>
        <w:t>ование иностранной валюты</w:t>
      </w:r>
      <w:r w:rsidR="00E0083A" w:rsidRPr="00705288">
        <w:rPr>
          <w:rFonts w:ascii="Times New Roman" w:hAnsi="Times New Roman"/>
          <w:sz w:val="30"/>
          <w:szCs w:val="30"/>
        </w:rPr>
        <w:t xml:space="preserve"> </w:t>
      </w:r>
      <w:r w:rsidR="00607A94" w:rsidRPr="00705288">
        <w:rPr>
          <w:rFonts w:ascii="Times New Roman" w:hAnsi="Times New Roman"/>
          <w:sz w:val="30"/>
          <w:szCs w:val="30"/>
        </w:rPr>
        <w:t xml:space="preserve">между </w:t>
      </w:r>
      <w:r w:rsidR="00E0083A" w:rsidRPr="00705288">
        <w:rPr>
          <w:rFonts w:ascii="Times New Roman" w:hAnsi="Times New Roman"/>
          <w:sz w:val="30"/>
          <w:szCs w:val="30"/>
        </w:rPr>
        <w:t>физическим</w:t>
      </w:r>
      <w:r w:rsidR="00607A94" w:rsidRPr="00705288">
        <w:rPr>
          <w:rFonts w:ascii="Times New Roman" w:hAnsi="Times New Roman"/>
          <w:sz w:val="30"/>
          <w:szCs w:val="30"/>
        </w:rPr>
        <w:t>и и юридическими лицами-</w:t>
      </w:r>
      <w:r w:rsidR="00E0083A" w:rsidRPr="00705288">
        <w:rPr>
          <w:rFonts w:ascii="Times New Roman" w:hAnsi="Times New Roman"/>
          <w:sz w:val="30"/>
          <w:szCs w:val="30"/>
        </w:rPr>
        <w:t>резидент</w:t>
      </w:r>
      <w:r w:rsidR="00607A94" w:rsidRPr="00705288">
        <w:rPr>
          <w:rFonts w:ascii="Times New Roman" w:hAnsi="Times New Roman"/>
          <w:sz w:val="30"/>
          <w:szCs w:val="30"/>
        </w:rPr>
        <w:t>ами</w:t>
      </w:r>
      <w:r w:rsidR="00E0083A" w:rsidRPr="00705288">
        <w:rPr>
          <w:rFonts w:ascii="Times New Roman" w:hAnsi="Times New Roman"/>
          <w:sz w:val="30"/>
          <w:szCs w:val="30"/>
        </w:rPr>
        <w:t xml:space="preserve"> на территории </w:t>
      </w:r>
      <w:r w:rsidR="00C83BF1" w:rsidRPr="00705288">
        <w:rPr>
          <w:rFonts w:ascii="Times New Roman" w:hAnsi="Times New Roman"/>
          <w:sz w:val="30"/>
          <w:szCs w:val="30"/>
        </w:rPr>
        <w:t>Республики Беларусь</w:t>
      </w:r>
      <w:r w:rsidR="004051D4" w:rsidRPr="00705288">
        <w:rPr>
          <w:rFonts w:ascii="Times New Roman" w:hAnsi="Times New Roman"/>
          <w:sz w:val="30"/>
          <w:szCs w:val="30"/>
        </w:rPr>
        <w:t xml:space="preserve"> </w:t>
      </w:r>
      <w:r w:rsidR="00C53CED" w:rsidRPr="00705288">
        <w:rPr>
          <w:rFonts w:ascii="Times New Roman" w:hAnsi="Times New Roman"/>
          <w:sz w:val="30"/>
          <w:szCs w:val="30"/>
        </w:rPr>
        <w:t>допускается</w:t>
      </w:r>
      <w:r w:rsidR="00CA02C1" w:rsidRPr="00705288">
        <w:rPr>
          <w:rFonts w:ascii="Times New Roman" w:hAnsi="Times New Roman"/>
          <w:sz w:val="30"/>
          <w:szCs w:val="30"/>
        </w:rPr>
        <w:t xml:space="preserve"> </w:t>
      </w:r>
      <w:r w:rsidR="00607A94" w:rsidRPr="00705288">
        <w:rPr>
          <w:rFonts w:ascii="Times New Roman" w:hAnsi="Times New Roman"/>
          <w:sz w:val="30"/>
          <w:szCs w:val="30"/>
        </w:rPr>
        <w:t>при</w:t>
      </w:r>
      <w:r w:rsidR="00CA02C1" w:rsidRPr="00705288">
        <w:rPr>
          <w:rFonts w:ascii="Times New Roman" w:hAnsi="Times New Roman"/>
          <w:sz w:val="30"/>
          <w:szCs w:val="30"/>
        </w:rPr>
        <w:t xml:space="preserve"> приобретени</w:t>
      </w:r>
      <w:r w:rsidR="00607A94" w:rsidRPr="00705288">
        <w:rPr>
          <w:rFonts w:ascii="Times New Roman" w:hAnsi="Times New Roman"/>
          <w:sz w:val="30"/>
          <w:szCs w:val="30"/>
        </w:rPr>
        <w:t>и</w:t>
      </w:r>
      <w:r w:rsidR="00C53CED" w:rsidRPr="00705288">
        <w:rPr>
          <w:rFonts w:ascii="Times New Roman" w:hAnsi="Times New Roman"/>
          <w:sz w:val="30"/>
          <w:szCs w:val="30"/>
        </w:rPr>
        <w:t>:</w:t>
      </w:r>
    </w:p>
    <w:p w:rsidR="00AD20CC" w:rsidRPr="00705288" w:rsidRDefault="00CA02C1" w:rsidP="00AD20CC">
      <w:pPr>
        <w:pStyle w:val="af0"/>
        <w:numPr>
          <w:ilvl w:val="0"/>
          <w:numId w:val="26"/>
        </w:numPr>
        <w:spacing w:line="240" w:lineRule="auto"/>
        <w:ind w:left="0" w:firstLine="709"/>
        <w:jc w:val="both"/>
        <w:rPr>
          <w:rFonts w:ascii="Times New Roman" w:hAnsi="Times New Roman"/>
          <w:sz w:val="30"/>
          <w:szCs w:val="30"/>
          <w:u w:val="single"/>
        </w:rPr>
      </w:pPr>
      <w:r w:rsidRPr="00705288">
        <w:rPr>
          <w:rFonts w:ascii="Times New Roman" w:hAnsi="Times New Roman"/>
          <w:sz w:val="30"/>
          <w:szCs w:val="30"/>
        </w:rPr>
        <w:t>А</w:t>
      </w:r>
      <w:r w:rsidR="00C53CED" w:rsidRPr="00705288">
        <w:rPr>
          <w:rFonts w:ascii="Times New Roman" w:hAnsi="Times New Roman"/>
          <w:sz w:val="30"/>
          <w:szCs w:val="30"/>
        </w:rPr>
        <w:t>виабилет</w:t>
      </w:r>
      <w:r w:rsidRPr="00705288">
        <w:rPr>
          <w:rFonts w:ascii="Times New Roman" w:hAnsi="Times New Roman"/>
          <w:sz w:val="30"/>
          <w:szCs w:val="30"/>
        </w:rPr>
        <w:t>ов</w:t>
      </w:r>
      <w:r w:rsidR="00C53CED" w:rsidRPr="00705288">
        <w:rPr>
          <w:rFonts w:ascii="Times New Roman" w:hAnsi="Times New Roman"/>
          <w:sz w:val="30"/>
          <w:szCs w:val="30"/>
        </w:rPr>
        <w:t>.</w:t>
      </w:r>
    </w:p>
    <w:p w:rsidR="00AD20CC" w:rsidRPr="00705288" w:rsidRDefault="00CA02C1" w:rsidP="00AD20CC">
      <w:pPr>
        <w:pStyle w:val="af0"/>
        <w:numPr>
          <w:ilvl w:val="0"/>
          <w:numId w:val="26"/>
        </w:numPr>
        <w:spacing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705288">
        <w:rPr>
          <w:rFonts w:ascii="Times New Roman" w:hAnsi="Times New Roman"/>
          <w:sz w:val="30"/>
          <w:szCs w:val="30"/>
        </w:rPr>
        <w:t>П</w:t>
      </w:r>
      <w:r w:rsidR="00121CBA" w:rsidRPr="00705288">
        <w:rPr>
          <w:rFonts w:ascii="Times New Roman" w:hAnsi="Times New Roman"/>
          <w:sz w:val="30"/>
          <w:szCs w:val="30"/>
        </w:rPr>
        <w:t>утев</w:t>
      </w:r>
      <w:r w:rsidR="00607A94" w:rsidRPr="00705288">
        <w:rPr>
          <w:rFonts w:ascii="Times New Roman" w:hAnsi="Times New Roman"/>
          <w:sz w:val="30"/>
          <w:szCs w:val="30"/>
        </w:rPr>
        <w:t>ок</w:t>
      </w:r>
      <w:r w:rsidRPr="00705288">
        <w:rPr>
          <w:rFonts w:ascii="Times New Roman" w:hAnsi="Times New Roman"/>
          <w:sz w:val="30"/>
          <w:szCs w:val="30"/>
        </w:rPr>
        <w:t xml:space="preserve"> за </w:t>
      </w:r>
      <w:r w:rsidR="00607A94" w:rsidRPr="00705288">
        <w:rPr>
          <w:rFonts w:ascii="Times New Roman" w:hAnsi="Times New Roman"/>
          <w:sz w:val="30"/>
          <w:szCs w:val="30"/>
        </w:rPr>
        <w:t>пределы Республики Беларусь</w:t>
      </w:r>
      <w:r w:rsidRPr="00705288">
        <w:rPr>
          <w:rFonts w:ascii="Times New Roman" w:hAnsi="Times New Roman"/>
          <w:sz w:val="30"/>
          <w:szCs w:val="30"/>
        </w:rPr>
        <w:t>.</w:t>
      </w:r>
    </w:p>
    <w:p w:rsidR="00E0083A" w:rsidRPr="00705288" w:rsidRDefault="00E0083A" w:rsidP="00E0083A">
      <w:pPr>
        <w:pStyle w:val="af0"/>
        <w:numPr>
          <w:ilvl w:val="0"/>
          <w:numId w:val="26"/>
        </w:numPr>
        <w:spacing w:line="240" w:lineRule="auto"/>
        <w:ind w:left="0" w:firstLine="709"/>
        <w:jc w:val="both"/>
        <w:rPr>
          <w:rFonts w:ascii="Times New Roman" w:hAnsi="Times New Roman"/>
          <w:sz w:val="30"/>
          <w:szCs w:val="30"/>
          <w:u w:val="single"/>
        </w:rPr>
      </w:pPr>
      <w:r w:rsidRPr="00705288">
        <w:rPr>
          <w:rFonts w:ascii="Times New Roman" w:hAnsi="Times New Roman"/>
          <w:sz w:val="30"/>
          <w:szCs w:val="30"/>
          <w:u w:val="single"/>
        </w:rPr>
        <w:lastRenderedPageBreak/>
        <w:t>Полиса страхования автогражданской ответственности ”Зеленая карта“.</w:t>
      </w:r>
    </w:p>
    <w:p w:rsidR="00AD20CC" w:rsidRPr="00705288" w:rsidRDefault="00AD20CC" w:rsidP="00AD20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C53CED" w:rsidRPr="00705288" w:rsidRDefault="00AD20CC" w:rsidP="00C53C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5288">
        <w:rPr>
          <w:rFonts w:ascii="Times New Roman" w:hAnsi="Times New Roman" w:cs="Times New Roman"/>
          <w:b/>
          <w:sz w:val="30"/>
          <w:szCs w:val="30"/>
        </w:rPr>
        <w:t xml:space="preserve">Ответ номер </w:t>
      </w:r>
      <w:r w:rsidR="00E0083A" w:rsidRPr="00705288">
        <w:rPr>
          <w:rFonts w:ascii="Times New Roman" w:hAnsi="Times New Roman" w:cs="Times New Roman"/>
          <w:b/>
          <w:sz w:val="30"/>
          <w:szCs w:val="30"/>
        </w:rPr>
        <w:t>3</w:t>
      </w:r>
      <w:r w:rsidRPr="00705288">
        <w:rPr>
          <w:rFonts w:ascii="Times New Roman" w:hAnsi="Times New Roman" w:cs="Times New Roman"/>
          <w:b/>
          <w:sz w:val="30"/>
          <w:szCs w:val="30"/>
        </w:rPr>
        <w:t>.</w:t>
      </w:r>
      <w:r w:rsidRPr="00705288">
        <w:rPr>
          <w:rFonts w:ascii="Times New Roman" w:hAnsi="Times New Roman" w:cs="Times New Roman"/>
          <w:sz w:val="30"/>
          <w:szCs w:val="30"/>
        </w:rPr>
        <w:t xml:space="preserve"> </w:t>
      </w:r>
      <w:r w:rsidR="00C53CED" w:rsidRPr="00705288">
        <w:rPr>
          <w:rFonts w:ascii="Times New Roman" w:hAnsi="Times New Roman" w:cs="Times New Roman"/>
          <w:sz w:val="30"/>
          <w:szCs w:val="30"/>
        </w:rPr>
        <w:t>Правила проведения валютных операций, утвержденные постановлением Правления Национального банка Республики Беларусь от 30.04.2004 № 72</w:t>
      </w:r>
      <w:r w:rsidR="004051D4" w:rsidRPr="00705288">
        <w:rPr>
          <w:rFonts w:ascii="Times New Roman" w:hAnsi="Times New Roman" w:cs="Times New Roman"/>
          <w:sz w:val="30"/>
          <w:szCs w:val="30"/>
        </w:rPr>
        <w:t>.</w:t>
      </w:r>
    </w:p>
    <w:p w:rsidR="00AD20CC" w:rsidRPr="00705288" w:rsidRDefault="00AD20CC" w:rsidP="00AD20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05288">
        <w:rPr>
          <w:rFonts w:ascii="Times New Roman" w:hAnsi="Times New Roman" w:cs="Times New Roman"/>
          <w:sz w:val="30"/>
          <w:szCs w:val="30"/>
        </w:rPr>
        <w:t xml:space="preserve">(Сайт Национального банка </w:t>
      </w:r>
      <w:r w:rsidR="00C53CED" w:rsidRPr="00705288">
        <w:rPr>
          <w:rFonts w:ascii="Times New Roman" w:hAnsi="Times New Roman" w:cs="Times New Roman"/>
          <w:sz w:val="30"/>
          <w:szCs w:val="30"/>
        </w:rPr>
        <w:t>http://www.nbrb.by/Legislation/ForExRegul</w:t>
      </w:r>
      <w:r w:rsidRPr="00705288">
        <w:rPr>
          <w:rFonts w:ascii="Times New Roman" w:hAnsi="Times New Roman" w:cs="Times New Roman"/>
          <w:sz w:val="30"/>
          <w:szCs w:val="30"/>
        </w:rPr>
        <w:t>).</w:t>
      </w:r>
    </w:p>
    <w:p w:rsidR="00AD20CC" w:rsidRPr="00705288" w:rsidRDefault="00AD20CC" w:rsidP="00184E7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14765" w:rsidRPr="00705288" w:rsidRDefault="006844EE" w:rsidP="00E14765">
      <w:pPr>
        <w:pStyle w:val="af0"/>
        <w:spacing w:line="240" w:lineRule="auto"/>
        <w:jc w:val="both"/>
        <w:rPr>
          <w:rFonts w:ascii="Times New Roman" w:hAnsi="Times New Roman"/>
          <w:sz w:val="30"/>
          <w:szCs w:val="30"/>
        </w:rPr>
      </w:pPr>
      <w:r w:rsidRPr="00705288">
        <w:rPr>
          <w:rFonts w:ascii="Times New Roman" w:hAnsi="Times New Roman"/>
          <w:b/>
          <w:bCs/>
          <w:sz w:val="30"/>
          <w:szCs w:val="30"/>
        </w:rPr>
        <w:t xml:space="preserve">Вопрос </w:t>
      </w:r>
      <w:r w:rsidR="00AD20CC" w:rsidRPr="00705288">
        <w:rPr>
          <w:rFonts w:ascii="Times New Roman" w:hAnsi="Times New Roman"/>
          <w:b/>
          <w:bCs/>
          <w:sz w:val="30"/>
          <w:szCs w:val="30"/>
        </w:rPr>
        <w:t>4</w:t>
      </w:r>
      <w:r w:rsidR="00EC6742" w:rsidRPr="00705288">
        <w:rPr>
          <w:rFonts w:ascii="Times New Roman" w:hAnsi="Times New Roman"/>
          <w:b/>
          <w:bCs/>
          <w:sz w:val="30"/>
          <w:szCs w:val="30"/>
        </w:rPr>
        <w:t xml:space="preserve"> (</w:t>
      </w:r>
      <w:r w:rsidR="00070D4A">
        <w:rPr>
          <w:rFonts w:ascii="Times New Roman" w:hAnsi="Times New Roman"/>
          <w:b/>
          <w:bCs/>
          <w:sz w:val="30"/>
          <w:szCs w:val="30"/>
        </w:rPr>
        <w:t>3</w:t>
      </w:r>
      <w:r w:rsidRPr="00705288">
        <w:rPr>
          <w:rFonts w:ascii="Times New Roman" w:hAnsi="Times New Roman"/>
          <w:b/>
          <w:bCs/>
          <w:sz w:val="30"/>
          <w:szCs w:val="30"/>
        </w:rPr>
        <w:t xml:space="preserve"> балла).</w:t>
      </w:r>
      <w:r w:rsidRPr="00705288">
        <w:rPr>
          <w:rFonts w:ascii="Times New Roman" w:hAnsi="Times New Roman"/>
          <w:bCs/>
          <w:sz w:val="30"/>
          <w:szCs w:val="30"/>
        </w:rPr>
        <w:t xml:space="preserve"> </w:t>
      </w:r>
      <w:r w:rsidRPr="00705288">
        <w:rPr>
          <w:rFonts w:ascii="Times New Roman" w:hAnsi="Times New Roman"/>
          <w:sz w:val="30"/>
          <w:szCs w:val="30"/>
        </w:rPr>
        <w:t>Какие</w:t>
      </w:r>
      <w:r w:rsidR="000E0A4D" w:rsidRPr="00705288">
        <w:rPr>
          <w:rFonts w:ascii="Times New Roman" w:hAnsi="Times New Roman"/>
          <w:sz w:val="30"/>
          <w:szCs w:val="30"/>
        </w:rPr>
        <w:t xml:space="preserve"> </w:t>
      </w:r>
      <w:r w:rsidR="00E14765" w:rsidRPr="00705288">
        <w:rPr>
          <w:rFonts w:ascii="Times New Roman" w:hAnsi="Times New Roman"/>
          <w:sz w:val="30"/>
          <w:szCs w:val="30"/>
        </w:rPr>
        <w:t xml:space="preserve">специальные метки для слабовидящих людей есть на </w:t>
      </w:r>
      <w:r w:rsidR="00753C34" w:rsidRPr="00705288">
        <w:rPr>
          <w:rFonts w:ascii="Times New Roman" w:hAnsi="Times New Roman"/>
          <w:sz w:val="30"/>
          <w:szCs w:val="30"/>
        </w:rPr>
        <w:t>банкнотах</w:t>
      </w:r>
      <w:r w:rsidR="008A22DB" w:rsidRPr="00705288">
        <w:rPr>
          <w:rFonts w:ascii="Times New Roman" w:hAnsi="Times New Roman"/>
          <w:sz w:val="30"/>
          <w:szCs w:val="30"/>
        </w:rPr>
        <w:t xml:space="preserve"> </w:t>
      </w:r>
      <w:r w:rsidR="00E14765" w:rsidRPr="00705288">
        <w:rPr>
          <w:rFonts w:ascii="Times New Roman" w:hAnsi="Times New Roman"/>
          <w:sz w:val="30"/>
          <w:szCs w:val="30"/>
        </w:rPr>
        <w:t>белорусского рубля (образца 2009 года)?</w:t>
      </w:r>
    </w:p>
    <w:p w:rsidR="00E14765" w:rsidRPr="00705288" w:rsidRDefault="00E14765" w:rsidP="00CB6244">
      <w:pPr>
        <w:pStyle w:val="af0"/>
        <w:numPr>
          <w:ilvl w:val="0"/>
          <w:numId w:val="26"/>
        </w:numPr>
        <w:spacing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705288">
        <w:rPr>
          <w:rFonts w:ascii="Times New Roman" w:hAnsi="Times New Roman"/>
          <w:sz w:val="30"/>
          <w:szCs w:val="30"/>
        </w:rPr>
        <w:t>Точки и черточки.</w:t>
      </w:r>
    </w:p>
    <w:p w:rsidR="00E14765" w:rsidRPr="00705288" w:rsidRDefault="00E14765" w:rsidP="00CB6244">
      <w:pPr>
        <w:pStyle w:val="af0"/>
        <w:numPr>
          <w:ilvl w:val="0"/>
          <w:numId w:val="26"/>
        </w:numPr>
        <w:spacing w:line="240" w:lineRule="auto"/>
        <w:ind w:left="0" w:firstLine="709"/>
        <w:jc w:val="both"/>
        <w:rPr>
          <w:rFonts w:ascii="Times New Roman" w:hAnsi="Times New Roman"/>
          <w:sz w:val="30"/>
          <w:szCs w:val="30"/>
          <w:u w:val="single"/>
        </w:rPr>
      </w:pPr>
      <w:r w:rsidRPr="00705288">
        <w:rPr>
          <w:rFonts w:ascii="Times New Roman" w:hAnsi="Times New Roman"/>
          <w:sz w:val="30"/>
          <w:szCs w:val="30"/>
          <w:u w:val="single"/>
        </w:rPr>
        <w:t>Геометрические фигуры.</w:t>
      </w:r>
    </w:p>
    <w:p w:rsidR="00E14765" w:rsidRPr="00705288" w:rsidRDefault="00E14765" w:rsidP="00CB6244">
      <w:pPr>
        <w:pStyle w:val="af0"/>
        <w:numPr>
          <w:ilvl w:val="0"/>
          <w:numId w:val="26"/>
        </w:numPr>
        <w:spacing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705288">
        <w:rPr>
          <w:rFonts w:ascii="Times New Roman" w:hAnsi="Times New Roman"/>
          <w:sz w:val="30"/>
          <w:szCs w:val="30"/>
        </w:rPr>
        <w:t>На купюрах нет специальных меток.</w:t>
      </w:r>
    </w:p>
    <w:p w:rsidR="006844EE" w:rsidRPr="00705288" w:rsidRDefault="006844EE" w:rsidP="006844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753C34" w:rsidRPr="00705288" w:rsidRDefault="006844EE" w:rsidP="008A2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5288">
        <w:rPr>
          <w:rFonts w:ascii="Times New Roman" w:hAnsi="Times New Roman" w:cs="Times New Roman"/>
          <w:b/>
          <w:sz w:val="30"/>
          <w:szCs w:val="30"/>
        </w:rPr>
        <w:t xml:space="preserve">Ответ номер </w:t>
      </w:r>
      <w:r w:rsidR="008A22DB" w:rsidRPr="00705288">
        <w:rPr>
          <w:rFonts w:ascii="Times New Roman" w:hAnsi="Times New Roman" w:cs="Times New Roman"/>
          <w:b/>
          <w:sz w:val="30"/>
          <w:szCs w:val="30"/>
        </w:rPr>
        <w:t>2</w:t>
      </w:r>
      <w:r w:rsidRPr="00705288">
        <w:rPr>
          <w:rFonts w:ascii="Times New Roman" w:hAnsi="Times New Roman" w:cs="Times New Roman"/>
          <w:b/>
          <w:sz w:val="30"/>
          <w:szCs w:val="30"/>
        </w:rPr>
        <w:t>.</w:t>
      </w:r>
      <w:r w:rsidR="00E14765" w:rsidRPr="00705288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30"/>
          <w:szCs w:val="30"/>
          <w:lang w:eastAsia="ru-RU"/>
        </w:rPr>
        <w:t xml:space="preserve"> </w:t>
      </w:r>
      <w:r w:rsidR="00E14765" w:rsidRPr="00705288">
        <w:rPr>
          <w:rFonts w:ascii="Times New Roman" w:hAnsi="Times New Roman" w:cs="Times New Roman"/>
          <w:sz w:val="30"/>
          <w:szCs w:val="30"/>
        </w:rPr>
        <w:t xml:space="preserve">На старых купюрах были точки и черточки. На </w:t>
      </w:r>
      <w:proofErr w:type="gramStart"/>
      <w:r w:rsidR="00E14765" w:rsidRPr="00705288">
        <w:rPr>
          <w:rFonts w:ascii="Times New Roman" w:hAnsi="Times New Roman" w:cs="Times New Roman"/>
          <w:sz w:val="30"/>
          <w:szCs w:val="30"/>
        </w:rPr>
        <w:t>новых</w:t>
      </w:r>
      <w:proofErr w:type="gramEnd"/>
      <w:r w:rsidR="00E14765" w:rsidRPr="00705288">
        <w:rPr>
          <w:rFonts w:ascii="Times New Roman" w:hAnsi="Times New Roman" w:cs="Times New Roman"/>
          <w:sz w:val="30"/>
          <w:szCs w:val="30"/>
        </w:rPr>
        <w:t xml:space="preserve"> </w:t>
      </w:r>
      <w:r w:rsidR="008A22DB" w:rsidRPr="00705288">
        <w:rPr>
          <w:rFonts w:ascii="Times New Roman" w:hAnsi="Times New Roman" w:cs="Times New Roman"/>
          <w:sz w:val="30"/>
          <w:szCs w:val="30"/>
        </w:rPr>
        <w:t>–</w:t>
      </w:r>
      <w:r w:rsidR="00E14765" w:rsidRPr="00705288">
        <w:rPr>
          <w:rFonts w:ascii="Times New Roman" w:hAnsi="Times New Roman" w:cs="Times New Roman"/>
          <w:sz w:val="30"/>
          <w:szCs w:val="30"/>
        </w:rPr>
        <w:t xml:space="preserve"> геометрические фигуры, которые лучше воспринимаются и запоминаются. Кроме того, новые купюры отпечатаны по специальной технологии и хорошо ощущаются тактильно.</w:t>
      </w:r>
    </w:p>
    <w:p w:rsidR="006844EE" w:rsidRPr="00705288" w:rsidRDefault="008A22DB" w:rsidP="008A2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05288">
        <w:rPr>
          <w:rFonts w:ascii="Times New Roman" w:hAnsi="Times New Roman" w:cs="Times New Roman"/>
          <w:sz w:val="30"/>
          <w:szCs w:val="30"/>
        </w:rPr>
        <w:t>(Сайт Национального банка</w:t>
      </w:r>
      <w:r w:rsidR="006844EE" w:rsidRPr="00705288">
        <w:rPr>
          <w:rFonts w:ascii="Times New Roman" w:hAnsi="Times New Roman" w:cs="Times New Roman"/>
          <w:sz w:val="30"/>
          <w:szCs w:val="30"/>
        </w:rPr>
        <w:t xml:space="preserve"> </w:t>
      </w:r>
      <w:r w:rsidR="00E14765" w:rsidRPr="00705288">
        <w:rPr>
          <w:rFonts w:ascii="Times New Roman" w:hAnsi="Times New Roman" w:cs="Times New Roman"/>
          <w:sz w:val="30"/>
          <w:szCs w:val="30"/>
        </w:rPr>
        <w:t>www.nbrb.by/CoinsBanknotes/denomination/presents</w:t>
      </w:r>
      <w:r w:rsidRPr="00705288">
        <w:rPr>
          <w:rFonts w:ascii="Times New Roman" w:hAnsi="Times New Roman" w:cs="Times New Roman"/>
          <w:sz w:val="30"/>
          <w:szCs w:val="30"/>
        </w:rPr>
        <w:t>)</w:t>
      </w:r>
      <w:r w:rsidR="0075759C" w:rsidRPr="00705288">
        <w:rPr>
          <w:rFonts w:ascii="Times New Roman" w:hAnsi="Times New Roman" w:cs="Times New Roman"/>
          <w:sz w:val="30"/>
          <w:szCs w:val="30"/>
        </w:rPr>
        <w:t>.</w:t>
      </w:r>
    </w:p>
    <w:p w:rsidR="009E0419" w:rsidRPr="00705288" w:rsidRDefault="009E0419" w:rsidP="009E0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9E0419" w:rsidRPr="00705288" w:rsidRDefault="009E0419" w:rsidP="00BF36FF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E36C0A" w:themeColor="accent6" w:themeShade="BF"/>
          <w:sz w:val="32"/>
          <w:szCs w:val="32"/>
        </w:rPr>
      </w:pPr>
      <w:r w:rsidRPr="00705288">
        <w:rPr>
          <w:rFonts w:ascii="Times New Roman" w:hAnsi="Times New Roman" w:cs="Times New Roman"/>
          <w:i/>
          <w:color w:val="E36C0A" w:themeColor="accent6" w:themeShade="BF"/>
          <w:sz w:val="32"/>
          <w:szCs w:val="32"/>
        </w:rPr>
        <w:t>Тема 2.Вклады (депозиты)</w:t>
      </w:r>
      <w:r w:rsidR="00272C82" w:rsidRPr="00705288">
        <w:rPr>
          <w:rFonts w:ascii="Times New Roman" w:hAnsi="Times New Roman" w:cs="Times New Roman"/>
          <w:i/>
          <w:color w:val="E36C0A" w:themeColor="accent6" w:themeShade="BF"/>
          <w:sz w:val="32"/>
          <w:szCs w:val="32"/>
        </w:rPr>
        <w:t>.</w:t>
      </w:r>
    </w:p>
    <w:p w:rsidR="0075759C" w:rsidRPr="00705288" w:rsidRDefault="0075759C" w:rsidP="0075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5759C" w:rsidRPr="00705288" w:rsidRDefault="0075759C" w:rsidP="0075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5288">
        <w:rPr>
          <w:rFonts w:ascii="Times New Roman" w:hAnsi="Times New Roman" w:cs="Times New Roman"/>
          <w:b/>
          <w:sz w:val="30"/>
          <w:szCs w:val="30"/>
        </w:rPr>
        <w:t xml:space="preserve">Вопрос </w:t>
      </w:r>
      <w:r w:rsidR="00CA02C1" w:rsidRPr="00705288">
        <w:rPr>
          <w:rFonts w:ascii="Times New Roman" w:hAnsi="Times New Roman" w:cs="Times New Roman"/>
          <w:b/>
          <w:sz w:val="30"/>
          <w:szCs w:val="30"/>
        </w:rPr>
        <w:t>5</w:t>
      </w:r>
      <w:r w:rsidRPr="00705288">
        <w:rPr>
          <w:rFonts w:ascii="Times New Roman" w:hAnsi="Times New Roman" w:cs="Times New Roman"/>
          <w:b/>
          <w:sz w:val="30"/>
          <w:szCs w:val="30"/>
        </w:rPr>
        <w:t xml:space="preserve"> (</w:t>
      </w:r>
      <w:r w:rsidR="008F6FEE" w:rsidRPr="00705288">
        <w:rPr>
          <w:rFonts w:ascii="Times New Roman" w:hAnsi="Times New Roman" w:cs="Times New Roman"/>
          <w:b/>
          <w:sz w:val="30"/>
          <w:szCs w:val="30"/>
        </w:rPr>
        <w:t>4</w:t>
      </w:r>
      <w:r w:rsidRPr="00705288">
        <w:rPr>
          <w:rFonts w:ascii="Times New Roman" w:hAnsi="Times New Roman" w:cs="Times New Roman"/>
          <w:b/>
          <w:sz w:val="30"/>
          <w:szCs w:val="30"/>
        </w:rPr>
        <w:t xml:space="preserve"> балла). </w:t>
      </w:r>
      <w:r w:rsidRPr="00705288">
        <w:rPr>
          <w:rFonts w:ascii="Times New Roman" w:hAnsi="Times New Roman" w:cs="Times New Roman"/>
          <w:sz w:val="30"/>
          <w:szCs w:val="30"/>
        </w:rPr>
        <w:t xml:space="preserve">Петр выбирает себе банковский вклад </w:t>
      </w:r>
      <w:r w:rsidR="00CD1F47" w:rsidRPr="00705288">
        <w:rPr>
          <w:rFonts w:ascii="Times New Roman" w:hAnsi="Times New Roman" w:cs="Times New Roman"/>
          <w:sz w:val="30"/>
          <w:szCs w:val="30"/>
        </w:rPr>
        <w:t xml:space="preserve">сроком </w:t>
      </w:r>
      <w:r w:rsidRPr="00705288">
        <w:rPr>
          <w:rFonts w:ascii="Times New Roman" w:hAnsi="Times New Roman" w:cs="Times New Roman"/>
          <w:sz w:val="30"/>
          <w:szCs w:val="30"/>
        </w:rPr>
        <w:t xml:space="preserve">на 1 год в белорусских рублях. Он хочет ежемесячно получать доход по банковскому депозиту в </w:t>
      </w:r>
      <w:proofErr w:type="gramStart"/>
      <w:r w:rsidRPr="00705288">
        <w:rPr>
          <w:rFonts w:ascii="Times New Roman" w:hAnsi="Times New Roman" w:cs="Times New Roman"/>
          <w:sz w:val="30"/>
          <w:szCs w:val="30"/>
        </w:rPr>
        <w:t>размере</w:t>
      </w:r>
      <w:proofErr w:type="gramEnd"/>
      <w:r w:rsidRPr="00705288">
        <w:rPr>
          <w:rFonts w:ascii="Times New Roman" w:hAnsi="Times New Roman" w:cs="Times New Roman"/>
          <w:sz w:val="30"/>
          <w:szCs w:val="30"/>
        </w:rPr>
        <w:t xml:space="preserve"> 50 рублей. Какой должна быть сумма вклада, если процентная ставка по депозиту с ежемесячным начислением процентов составляет 10%.</w:t>
      </w:r>
      <w:r w:rsidR="008F6FEE" w:rsidRPr="00705288">
        <w:rPr>
          <w:rFonts w:ascii="Times New Roman" w:hAnsi="Times New Roman" w:cs="Times New Roman"/>
          <w:sz w:val="30"/>
          <w:szCs w:val="30"/>
        </w:rPr>
        <w:t xml:space="preserve"> Проценты не капитализируются.</w:t>
      </w:r>
    </w:p>
    <w:p w:rsidR="0075759C" w:rsidRPr="00705288" w:rsidRDefault="0075759C" w:rsidP="0075759C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705288">
        <w:rPr>
          <w:rFonts w:ascii="Times New Roman" w:hAnsi="Times New Roman" w:cs="Times New Roman"/>
          <w:sz w:val="30"/>
          <w:szCs w:val="30"/>
          <w:u w:val="single"/>
        </w:rPr>
        <w:t>6000 белорусских рублей.</w:t>
      </w:r>
    </w:p>
    <w:p w:rsidR="0075759C" w:rsidRPr="00705288" w:rsidRDefault="0075759C" w:rsidP="0075759C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5288">
        <w:rPr>
          <w:rFonts w:ascii="Times New Roman" w:hAnsi="Times New Roman" w:cs="Times New Roman"/>
          <w:sz w:val="30"/>
          <w:szCs w:val="30"/>
        </w:rPr>
        <w:t>10000 белорусских рублей.</w:t>
      </w:r>
    </w:p>
    <w:p w:rsidR="0075759C" w:rsidRPr="00705288" w:rsidRDefault="0075759C" w:rsidP="0075759C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5288">
        <w:rPr>
          <w:rFonts w:ascii="Times New Roman" w:hAnsi="Times New Roman" w:cs="Times New Roman"/>
          <w:sz w:val="30"/>
          <w:szCs w:val="30"/>
        </w:rPr>
        <w:t>5000 белорусских рублей.</w:t>
      </w:r>
    </w:p>
    <w:p w:rsidR="0075759C" w:rsidRPr="00705288" w:rsidRDefault="0075759C" w:rsidP="007575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75759C" w:rsidRPr="00705288" w:rsidRDefault="0075759C" w:rsidP="007575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color w:val="000000" w:themeColor="text1"/>
          <w:kern w:val="24"/>
          <w:sz w:val="30"/>
          <w:szCs w:val="30"/>
          <w:lang w:eastAsia="ru-RU"/>
        </w:rPr>
      </w:pPr>
      <w:r w:rsidRPr="00705288">
        <w:rPr>
          <w:rFonts w:ascii="Times New Roman" w:hAnsi="Times New Roman" w:cs="Times New Roman"/>
          <w:b/>
          <w:sz w:val="30"/>
          <w:szCs w:val="30"/>
        </w:rPr>
        <w:t>Ответ номер 1.</w:t>
      </w:r>
      <w:r w:rsidRPr="00705288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30"/>
          <w:szCs w:val="30"/>
          <w:lang w:eastAsia="ru-RU"/>
        </w:rPr>
        <w:t xml:space="preserve"> </w:t>
      </w:r>
      <w:r w:rsidRPr="00705288">
        <w:rPr>
          <w:rFonts w:ascii="Times New Roman" w:eastAsiaTheme="minorEastAsia" w:hAnsi="Times New Roman" w:cs="Times New Roman"/>
          <w:bCs/>
          <w:color w:val="000000" w:themeColor="text1"/>
          <w:kern w:val="24"/>
          <w:sz w:val="30"/>
          <w:szCs w:val="30"/>
          <w:lang w:eastAsia="ru-RU"/>
        </w:rPr>
        <w:t>Пусть Х – сумма вклада. Х*10%*30/36000=50.</w:t>
      </w:r>
    </w:p>
    <w:p w:rsidR="0075759C" w:rsidRPr="00705288" w:rsidRDefault="0075759C" w:rsidP="007575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5288">
        <w:rPr>
          <w:rFonts w:ascii="Times New Roman" w:eastAsiaTheme="minorEastAsia" w:hAnsi="Times New Roman" w:cs="Times New Roman"/>
          <w:bCs/>
          <w:color w:val="000000" w:themeColor="text1"/>
          <w:kern w:val="24"/>
          <w:sz w:val="30"/>
          <w:szCs w:val="30"/>
          <w:lang w:eastAsia="ru-RU"/>
        </w:rPr>
        <w:t>Х=6000 белорусских рублей.</w:t>
      </w:r>
    </w:p>
    <w:p w:rsidR="0075759C" w:rsidRPr="00705288" w:rsidRDefault="0075759C" w:rsidP="0075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07512" w:rsidRPr="00705288" w:rsidRDefault="00507512" w:rsidP="00507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5288">
        <w:rPr>
          <w:rFonts w:ascii="Times New Roman" w:hAnsi="Times New Roman" w:cs="Times New Roman"/>
          <w:b/>
          <w:bCs/>
          <w:sz w:val="30"/>
          <w:szCs w:val="30"/>
        </w:rPr>
        <w:t xml:space="preserve">Вопрос </w:t>
      </w:r>
      <w:r w:rsidR="00CA02C1" w:rsidRPr="00705288">
        <w:rPr>
          <w:rFonts w:ascii="Times New Roman" w:hAnsi="Times New Roman" w:cs="Times New Roman"/>
          <w:b/>
          <w:bCs/>
          <w:sz w:val="30"/>
          <w:szCs w:val="30"/>
        </w:rPr>
        <w:t>6</w:t>
      </w:r>
      <w:r w:rsidRPr="00705288">
        <w:rPr>
          <w:rFonts w:ascii="Times New Roman" w:hAnsi="Times New Roman" w:cs="Times New Roman"/>
          <w:b/>
          <w:bCs/>
          <w:sz w:val="30"/>
          <w:szCs w:val="30"/>
        </w:rPr>
        <w:t xml:space="preserve"> (</w:t>
      </w:r>
      <w:r w:rsidR="00B85F25" w:rsidRPr="00705288">
        <w:rPr>
          <w:rFonts w:ascii="Times New Roman" w:hAnsi="Times New Roman" w:cs="Times New Roman"/>
          <w:b/>
          <w:bCs/>
          <w:sz w:val="30"/>
          <w:szCs w:val="30"/>
        </w:rPr>
        <w:t>3</w:t>
      </w:r>
      <w:r w:rsidRPr="00705288">
        <w:rPr>
          <w:rFonts w:ascii="Times New Roman" w:hAnsi="Times New Roman" w:cs="Times New Roman"/>
          <w:b/>
          <w:bCs/>
          <w:sz w:val="30"/>
          <w:szCs w:val="30"/>
        </w:rPr>
        <w:t xml:space="preserve"> балла). </w:t>
      </w:r>
      <w:r w:rsidRPr="00705288">
        <w:rPr>
          <w:rFonts w:ascii="Times New Roman" w:hAnsi="Times New Roman" w:cs="Times New Roman"/>
          <w:sz w:val="30"/>
          <w:szCs w:val="30"/>
        </w:rPr>
        <w:t>Подаренные на день рождения деньги</w:t>
      </w:r>
      <w:r w:rsidR="00902B8C" w:rsidRPr="00705288">
        <w:rPr>
          <w:rFonts w:ascii="Times New Roman" w:hAnsi="Times New Roman" w:cs="Times New Roman"/>
          <w:sz w:val="30"/>
          <w:szCs w:val="30"/>
        </w:rPr>
        <w:t>,</w:t>
      </w:r>
      <w:r w:rsidRPr="00705288">
        <w:rPr>
          <w:rFonts w:ascii="Times New Roman" w:hAnsi="Times New Roman" w:cs="Times New Roman"/>
          <w:sz w:val="30"/>
          <w:szCs w:val="30"/>
        </w:rPr>
        <w:t xml:space="preserve"> Ярослав решил отнести в банк и положить на депозит. </w:t>
      </w:r>
      <w:r w:rsidR="00902B8C" w:rsidRPr="00705288">
        <w:rPr>
          <w:rFonts w:ascii="Times New Roman" w:hAnsi="Times New Roman" w:cs="Times New Roman"/>
          <w:sz w:val="30"/>
          <w:szCs w:val="30"/>
        </w:rPr>
        <w:t>Ярослав выбрал вклад сроком на</w:t>
      </w:r>
      <w:r w:rsidRPr="00705288">
        <w:rPr>
          <w:rFonts w:ascii="Times New Roman" w:hAnsi="Times New Roman" w:cs="Times New Roman"/>
          <w:sz w:val="30"/>
          <w:szCs w:val="30"/>
        </w:rPr>
        <w:t xml:space="preserve"> 1 год</w:t>
      </w:r>
      <w:r w:rsidR="00567678" w:rsidRPr="00705288">
        <w:rPr>
          <w:rFonts w:ascii="Times New Roman" w:hAnsi="Times New Roman" w:cs="Times New Roman"/>
          <w:sz w:val="30"/>
          <w:szCs w:val="30"/>
        </w:rPr>
        <w:t xml:space="preserve"> со ставкой</w:t>
      </w:r>
      <w:r w:rsidRPr="00705288">
        <w:rPr>
          <w:rFonts w:ascii="Times New Roman" w:hAnsi="Times New Roman" w:cs="Times New Roman"/>
          <w:sz w:val="30"/>
          <w:szCs w:val="30"/>
        </w:rPr>
        <w:t xml:space="preserve"> 10 % годовых; начисленные проценты будут ежемесячно присоединяться к сумме вклада (вклад с </w:t>
      </w:r>
      <w:r w:rsidRPr="00705288">
        <w:rPr>
          <w:rFonts w:ascii="Times New Roman" w:hAnsi="Times New Roman" w:cs="Times New Roman"/>
          <w:sz w:val="30"/>
          <w:szCs w:val="30"/>
        </w:rPr>
        <w:lastRenderedPageBreak/>
        <w:t>капитализацией)</w:t>
      </w:r>
      <w:r w:rsidR="00902B8C" w:rsidRPr="00705288">
        <w:rPr>
          <w:rFonts w:ascii="Times New Roman" w:hAnsi="Times New Roman" w:cs="Times New Roman"/>
          <w:sz w:val="30"/>
          <w:szCs w:val="30"/>
        </w:rPr>
        <w:t>. Каким будет размер его дохода (без учета суммы вклада) при размещении в банке суммы 1 000 белорусских рублей?</w:t>
      </w:r>
    </w:p>
    <w:p w:rsidR="00507512" w:rsidRPr="00705288" w:rsidRDefault="00507512" w:rsidP="00507512">
      <w:pPr>
        <w:pStyle w:val="a3"/>
        <w:numPr>
          <w:ilvl w:val="0"/>
          <w:numId w:val="3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30"/>
          <w:szCs w:val="30"/>
        </w:rPr>
      </w:pPr>
      <w:r w:rsidRPr="00705288">
        <w:rPr>
          <w:rFonts w:ascii="Times New Roman" w:hAnsi="Times New Roman" w:cs="Times New Roman"/>
          <w:sz w:val="30"/>
          <w:szCs w:val="30"/>
        </w:rPr>
        <w:t>Ровно 100 белорусских рублей.</w:t>
      </w:r>
    </w:p>
    <w:p w:rsidR="00507512" w:rsidRPr="00705288" w:rsidRDefault="00507512" w:rsidP="00507512">
      <w:pPr>
        <w:pStyle w:val="a3"/>
        <w:numPr>
          <w:ilvl w:val="0"/>
          <w:numId w:val="3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705288">
        <w:rPr>
          <w:rFonts w:ascii="Times New Roman" w:hAnsi="Times New Roman" w:cs="Times New Roman"/>
          <w:sz w:val="30"/>
          <w:szCs w:val="30"/>
          <w:u w:val="single"/>
          <w:lang w:val="be-BY"/>
        </w:rPr>
        <w:t xml:space="preserve">Более 100 </w:t>
      </w:r>
      <w:r w:rsidRPr="00705288">
        <w:rPr>
          <w:rFonts w:ascii="Times New Roman" w:hAnsi="Times New Roman" w:cs="Times New Roman"/>
          <w:sz w:val="30"/>
          <w:szCs w:val="30"/>
          <w:u w:val="single"/>
        </w:rPr>
        <w:t>белорусских рублей.</w:t>
      </w:r>
    </w:p>
    <w:p w:rsidR="00507512" w:rsidRPr="00705288" w:rsidRDefault="00507512" w:rsidP="00507512">
      <w:pPr>
        <w:pStyle w:val="a3"/>
        <w:numPr>
          <w:ilvl w:val="0"/>
          <w:numId w:val="3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30"/>
          <w:szCs w:val="30"/>
        </w:rPr>
      </w:pPr>
      <w:r w:rsidRPr="00705288">
        <w:rPr>
          <w:rFonts w:ascii="Times New Roman" w:hAnsi="Times New Roman" w:cs="Times New Roman"/>
          <w:sz w:val="30"/>
          <w:szCs w:val="30"/>
        </w:rPr>
        <w:t>Менее 100 белорусских рублей.</w:t>
      </w:r>
    </w:p>
    <w:p w:rsidR="00507512" w:rsidRPr="00705288" w:rsidRDefault="00507512" w:rsidP="005075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507512" w:rsidRPr="00705288" w:rsidRDefault="00507512" w:rsidP="005075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5288">
        <w:rPr>
          <w:rFonts w:ascii="Times New Roman" w:hAnsi="Times New Roman" w:cs="Times New Roman"/>
          <w:b/>
          <w:sz w:val="30"/>
          <w:szCs w:val="30"/>
          <w:lang w:val="be-BY"/>
        </w:rPr>
        <w:t xml:space="preserve">Ответ номер 2. </w:t>
      </w:r>
      <w:r w:rsidRPr="00705288">
        <w:rPr>
          <w:rFonts w:ascii="Times New Roman" w:hAnsi="Times New Roman" w:cs="Times New Roman"/>
          <w:sz w:val="30"/>
          <w:szCs w:val="30"/>
        </w:rPr>
        <w:t>При капитализируемом вкладе проценты, начисленные банком</w:t>
      </w:r>
      <w:r w:rsidR="00A23B9D" w:rsidRPr="00705288">
        <w:rPr>
          <w:rFonts w:ascii="Times New Roman" w:hAnsi="Times New Roman" w:cs="Times New Roman"/>
          <w:sz w:val="30"/>
          <w:szCs w:val="30"/>
        </w:rPr>
        <w:t xml:space="preserve">, </w:t>
      </w:r>
      <w:r w:rsidRPr="00705288">
        <w:rPr>
          <w:rFonts w:ascii="Times New Roman" w:hAnsi="Times New Roman" w:cs="Times New Roman"/>
          <w:sz w:val="30"/>
          <w:szCs w:val="30"/>
        </w:rPr>
        <w:t xml:space="preserve">увеличивают сумму вклада, и в последующие периоды проценты начисляются на всю сумму, включая причисленные проценты. Таким образом, начиная со второго месяца и далее размер вклада в нашем </w:t>
      </w:r>
      <w:proofErr w:type="gramStart"/>
      <w:r w:rsidRPr="00705288">
        <w:rPr>
          <w:rFonts w:ascii="Times New Roman" w:hAnsi="Times New Roman" w:cs="Times New Roman"/>
          <w:sz w:val="30"/>
          <w:szCs w:val="30"/>
        </w:rPr>
        <w:t>примере</w:t>
      </w:r>
      <w:proofErr w:type="gramEnd"/>
      <w:r w:rsidRPr="00705288">
        <w:rPr>
          <w:rFonts w:ascii="Times New Roman" w:hAnsi="Times New Roman" w:cs="Times New Roman"/>
          <w:sz w:val="30"/>
          <w:szCs w:val="30"/>
        </w:rPr>
        <w:t xml:space="preserve"> уже будет превышать 1 000 белорусских рублей и ежемесячно увеличиваться на сумму присоединяемого к нему процентного дохода. Естественно, что за год размер начисленных по такому вкладу процентов будет больше, </w:t>
      </w:r>
      <w:proofErr w:type="gramStart"/>
      <w:r w:rsidRPr="00705288">
        <w:rPr>
          <w:rFonts w:ascii="Times New Roman" w:hAnsi="Times New Roman" w:cs="Times New Roman"/>
          <w:sz w:val="30"/>
          <w:szCs w:val="30"/>
        </w:rPr>
        <w:t>чем</w:t>
      </w:r>
      <w:proofErr w:type="gramEnd"/>
      <w:r w:rsidRPr="00705288">
        <w:rPr>
          <w:rFonts w:ascii="Times New Roman" w:hAnsi="Times New Roman" w:cs="Times New Roman"/>
          <w:sz w:val="30"/>
          <w:szCs w:val="30"/>
        </w:rPr>
        <w:t xml:space="preserve"> если бы мы начисляли 10 процентов годовых на сумму вклада в размере 1 000 бел</w:t>
      </w:r>
      <w:r w:rsidR="003A14B9" w:rsidRPr="00705288">
        <w:rPr>
          <w:rFonts w:ascii="Times New Roman" w:hAnsi="Times New Roman" w:cs="Times New Roman"/>
          <w:sz w:val="30"/>
          <w:szCs w:val="30"/>
        </w:rPr>
        <w:t xml:space="preserve">орусских </w:t>
      </w:r>
      <w:r w:rsidRPr="00705288">
        <w:rPr>
          <w:rFonts w:ascii="Times New Roman" w:hAnsi="Times New Roman" w:cs="Times New Roman"/>
          <w:sz w:val="30"/>
          <w:szCs w:val="30"/>
        </w:rPr>
        <w:t>руб</w:t>
      </w:r>
      <w:r w:rsidR="003A14B9" w:rsidRPr="00705288">
        <w:rPr>
          <w:rFonts w:ascii="Times New Roman" w:hAnsi="Times New Roman" w:cs="Times New Roman"/>
          <w:sz w:val="30"/>
          <w:szCs w:val="30"/>
        </w:rPr>
        <w:t>лей</w:t>
      </w:r>
      <w:r w:rsidRPr="00705288">
        <w:rPr>
          <w:rFonts w:ascii="Times New Roman" w:hAnsi="Times New Roman" w:cs="Times New Roman"/>
          <w:sz w:val="30"/>
          <w:szCs w:val="30"/>
        </w:rPr>
        <w:t xml:space="preserve"> при условии, что вклад некапитализируемый, тогда бы размер полученных за год процентов составил </w:t>
      </w:r>
      <w:r w:rsidRPr="00705288">
        <w:rPr>
          <w:rFonts w:ascii="Times New Roman" w:hAnsi="Times New Roman" w:cs="Times New Roman"/>
          <w:sz w:val="30"/>
          <w:szCs w:val="30"/>
          <w:lang w:val="be-BY"/>
        </w:rPr>
        <w:t xml:space="preserve">ровно </w:t>
      </w:r>
      <w:r w:rsidRPr="00705288">
        <w:rPr>
          <w:rFonts w:ascii="Times New Roman" w:hAnsi="Times New Roman" w:cs="Times New Roman"/>
          <w:sz w:val="30"/>
          <w:szCs w:val="30"/>
        </w:rPr>
        <w:t>100 бел</w:t>
      </w:r>
      <w:r w:rsidR="003A14B9" w:rsidRPr="00705288">
        <w:rPr>
          <w:rFonts w:ascii="Times New Roman" w:hAnsi="Times New Roman" w:cs="Times New Roman"/>
          <w:sz w:val="30"/>
          <w:szCs w:val="30"/>
        </w:rPr>
        <w:t xml:space="preserve">орусских </w:t>
      </w:r>
      <w:r w:rsidRPr="00705288">
        <w:rPr>
          <w:rFonts w:ascii="Times New Roman" w:hAnsi="Times New Roman" w:cs="Times New Roman"/>
          <w:sz w:val="30"/>
          <w:szCs w:val="30"/>
        </w:rPr>
        <w:t>руб</w:t>
      </w:r>
      <w:r w:rsidR="003A14B9" w:rsidRPr="00705288">
        <w:rPr>
          <w:rFonts w:ascii="Times New Roman" w:hAnsi="Times New Roman" w:cs="Times New Roman"/>
          <w:sz w:val="30"/>
          <w:szCs w:val="30"/>
        </w:rPr>
        <w:t>лей</w:t>
      </w:r>
      <w:r w:rsidRPr="00705288">
        <w:rPr>
          <w:rFonts w:ascii="Times New Roman" w:hAnsi="Times New Roman" w:cs="Times New Roman"/>
          <w:sz w:val="30"/>
          <w:szCs w:val="30"/>
        </w:rPr>
        <w:t>.</w:t>
      </w:r>
    </w:p>
    <w:p w:rsidR="00081048" w:rsidRPr="00705288" w:rsidRDefault="00081048" w:rsidP="00D04A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5C2879" w:rsidRPr="00705288" w:rsidRDefault="00053072" w:rsidP="005C287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05288">
        <w:rPr>
          <w:rFonts w:ascii="Times New Roman" w:hAnsi="Times New Roman" w:cs="Times New Roman"/>
          <w:b/>
          <w:sz w:val="30"/>
          <w:szCs w:val="30"/>
        </w:rPr>
        <w:t xml:space="preserve">Вопрос </w:t>
      </w:r>
      <w:r w:rsidR="00CA02C1" w:rsidRPr="00705288">
        <w:rPr>
          <w:rFonts w:ascii="Times New Roman" w:hAnsi="Times New Roman" w:cs="Times New Roman"/>
          <w:b/>
          <w:sz w:val="30"/>
          <w:szCs w:val="30"/>
        </w:rPr>
        <w:t>7</w:t>
      </w:r>
      <w:r w:rsidRPr="00705288">
        <w:rPr>
          <w:rFonts w:ascii="Times New Roman" w:hAnsi="Times New Roman" w:cs="Times New Roman"/>
          <w:b/>
          <w:sz w:val="30"/>
          <w:szCs w:val="30"/>
        </w:rPr>
        <w:t xml:space="preserve"> (</w:t>
      </w:r>
      <w:r w:rsidR="000566A5" w:rsidRPr="00705288">
        <w:rPr>
          <w:rFonts w:ascii="Times New Roman" w:hAnsi="Times New Roman" w:cs="Times New Roman"/>
          <w:b/>
          <w:sz w:val="30"/>
          <w:szCs w:val="30"/>
        </w:rPr>
        <w:t>4</w:t>
      </w:r>
      <w:r w:rsidRPr="00705288">
        <w:rPr>
          <w:rFonts w:ascii="Times New Roman" w:hAnsi="Times New Roman" w:cs="Times New Roman"/>
          <w:b/>
          <w:sz w:val="30"/>
          <w:szCs w:val="30"/>
        </w:rPr>
        <w:t xml:space="preserve"> балла).</w:t>
      </w:r>
      <w:r w:rsidR="007D0716" w:rsidRPr="00705288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5C2879" w:rsidRPr="00705288">
        <w:rPr>
          <w:rFonts w:ascii="Times New Roman" w:hAnsi="Times New Roman"/>
          <w:sz w:val="30"/>
          <w:szCs w:val="30"/>
        </w:rPr>
        <w:t xml:space="preserve">Юрий планирует разместить </w:t>
      </w:r>
      <w:r w:rsidR="000566A5" w:rsidRPr="00705288">
        <w:rPr>
          <w:rFonts w:ascii="Times New Roman" w:hAnsi="Times New Roman"/>
          <w:sz w:val="30"/>
          <w:szCs w:val="30"/>
        </w:rPr>
        <w:t>7 000 белорусских рублей</w:t>
      </w:r>
      <w:r w:rsidR="005C2879" w:rsidRPr="00705288">
        <w:rPr>
          <w:rFonts w:ascii="Times New Roman" w:hAnsi="Times New Roman"/>
          <w:sz w:val="30"/>
          <w:szCs w:val="30"/>
        </w:rPr>
        <w:t xml:space="preserve"> в банк на 30 дней</w:t>
      </w:r>
      <w:r w:rsidR="000566A5" w:rsidRPr="00705288">
        <w:rPr>
          <w:rFonts w:ascii="Times New Roman" w:hAnsi="Times New Roman"/>
          <w:sz w:val="30"/>
          <w:szCs w:val="30"/>
        </w:rPr>
        <w:t xml:space="preserve"> под 7</w:t>
      </w:r>
      <w:r w:rsidR="005C2879" w:rsidRPr="00705288">
        <w:rPr>
          <w:rFonts w:ascii="Times New Roman" w:hAnsi="Times New Roman"/>
          <w:sz w:val="30"/>
          <w:szCs w:val="30"/>
        </w:rPr>
        <w:t xml:space="preserve"> % годовых. Какой доход получит Юрий</w:t>
      </w:r>
      <w:r w:rsidR="003F176E" w:rsidRPr="00705288">
        <w:rPr>
          <w:rFonts w:ascii="Times New Roman" w:hAnsi="Times New Roman"/>
          <w:sz w:val="30"/>
          <w:szCs w:val="30"/>
        </w:rPr>
        <w:t xml:space="preserve"> (с учетом </w:t>
      </w:r>
      <w:r w:rsidR="003F176E" w:rsidRPr="00705288">
        <w:rPr>
          <w:rFonts w:ascii="Times New Roman" w:hAnsi="Times New Roman" w:cs="Times New Roman"/>
          <w:sz w:val="30"/>
          <w:szCs w:val="30"/>
        </w:rPr>
        <w:t>налога с процентного дохода по вкладу</w:t>
      </w:r>
      <w:r w:rsidR="003F176E" w:rsidRPr="00705288">
        <w:rPr>
          <w:rFonts w:ascii="Times New Roman" w:hAnsi="Times New Roman"/>
          <w:sz w:val="30"/>
          <w:szCs w:val="30"/>
        </w:rPr>
        <w:t>)</w:t>
      </w:r>
      <w:r w:rsidR="005C2879" w:rsidRPr="00705288">
        <w:rPr>
          <w:rFonts w:ascii="Times New Roman" w:hAnsi="Times New Roman"/>
          <w:sz w:val="30"/>
          <w:szCs w:val="30"/>
        </w:rPr>
        <w:t>?</w:t>
      </w:r>
    </w:p>
    <w:p w:rsidR="005C2879" w:rsidRPr="00705288" w:rsidRDefault="000566A5" w:rsidP="000566A5">
      <w:pPr>
        <w:pStyle w:val="a3"/>
        <w:numPr>
          <w:ilvl w:val="0"/>
          <w:numId w:val="4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  <w:u w:val="single"/>
        </w:rPr>
      </w:pPr>
      <w:r w:rsidRPr="00705288">
        <w:rPr>
          <w:rFonts w:ascii="Times New Roman" w:hAnsi="Times New Roman"/>
          <w:sz w:val="30"/>
          <w:szCs w:val="30"/>
          <w:u w:val="single"/>
        </w:rPr>
        <w:t xml:space="preserve">35 </w:t>
      </w:r>
      <w:r w:rsidR="005C2879" w:rsidRPr="00705288">
        <w:rPr>
          <w:rFonts w:ascii="Times New Roman" w:hAnsi="Times New Roman"/>
          <w:sz w:val="30"/>
          <w:szCs w:val="30"/>
          <w:u w:val="single"/>
        </w:rPr>
        <w:t>белорусских рубл</w:t>
      </w:r>
      <w:r w:rsidRPr="00705288">
        <w:rPr>
          <w:rFonts w:ascii="Times New Roman" w:hAnsi="Times New Roman"/>
          <w:sz w:val="30"/>
          <w:szCs w:val="30"/>
          <w:u w:val="single"/>
        </w:rPr>
        <w:t>ей 52 копейки.</w:t>
      </w:r>
    </w:p>
    <w:p w:rsidR="005C2879" w:rsidRPr="00705288" w:rsidRDefault="00237E5D" w:rsidP="000566A5">
      <w:pPr>
        <w:pStyle w:val="a3"/>
        <w:numPr>
          <w:ilvl w:val="0"/>
          <w:numId w:val="4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705288">
        <w:rPr>
          <w:rFonts w:ascii="Times New Roman" w:hAnsi="Times New Roman"/>
          <w:sz w:val="30"/>
          <w:szCs w:val="30"/>
        </w:rPr>
        <w:t>40</w:t>
      </w:r>
      <w:r w:rsidR="005C2879" w:rsidRPr="00705288">
        <w:rPr>
          <w:rFonts w:ascii="Times New Roman" w:hAnsi="Times New Roman"/>
          <w:sz w:val="30"/>
          <w:szCs w:val="30"/>
        </w:rPr>
        <w:t xml:space="preserve"> белорусских рубл</w:t>
      </w:r>
      <w:r w:rsidR="000566A5" w:rsidRPr="00705288">
        <w:rPr>
          <w:rFonts w:ascii="Times New Roman" w:hAnsi="Times New Roman"/>
          <w:sz w:val="30"/>
          <w:szCs w:val="30"/>
        </w:rPr>
        <w:t xml:space="preserve">ей </w:t>
      </w:r>
      <w:r w:rsidRPr="00705288">
        <w:rPr>
          <w:rFonts w:ascii="Times New Roman" w:hAnsi="Times New Roman"/>
          <w:sz w:val="30"/>
          <w:szCs w:val="30"/>
        </w:rPr>
        <w:t>83</w:t>
      </w:r>
      <w:r w:rsidR="000566A5" w:rsidRPr="00705288">
        <w:rPr>
          <w:rFonts w:ascii="Times New Roman" w:hAnsi="Times New Roman"/>
          <w:sz w:val="30"/>
          <w:szCs w:val="30"/>
        </w:rPr>
        <w:t xml:space="preserve"> копе</w:t>
      </w:r>
      <w:r w:rsidRPr="00705288">
        <w:rPr>
          <w:rFonts w:ascii="Times New Roman" w:hAnsi="Times New Roman"/>
          <w:sz w:val="30"/>
          <w:szCs w:val="30"/>
        </w:rPr>
        <w:t>йки</w:t>
      </w:r>
      <w:r w:rsidR="000566A5" w:rsidRPr="00705288">
        <w:rPr>
          <w:rFonts w:ascii="Times New Roman" w:hAnsi="Times New Roman"/>
          <w:sz w:val="30"/>
          <w:szCs w:val="30"/>
        </w:rPr>
        <w:t>.</w:t>
      </w:r>
    </w:p>
    <w:p w:rsidR="005C2879" w:rsidRPr="00705288" w:rsidRDefault="002F74DE" w:rsidP="000566A5">
      <w:pPr>
        <w:pStyle w:val="a3"/>
        <w:numPr>
          <w:ilvl w:val="0"/>
          <w:numId w:val="4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705288">
        <w:rPr>
          <w:rFonts w:ascii="Times New Roman" w:hAnsi="Times New Roman"/>
          <w:sz w:val="30"/>
          <w:szCs w:val="30"/>
        </w:rPr>
        <w:t>10</w:t>
      </w:r>
      <w:r w:rsidR="000566A5" w:rsidRPr="00705288">
        <w:rPr>
          <w:rFonts w:ascii="Times New Roman" w:hAnsi="Times New Roman"/>
          <w:sz w:val="30"/>
          <w:szCs w:val="30"/>
        </w:rPr>
        <w:t>2</w:t>
      </w:r>
      <w:r w:rsidR="005C2879" w:rsidRPr="00705288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="005C2879" w:rsidRPr="00705288">
        <w:rPr>
          <w:rFonts w:ascii="Times New Roman" w:hAnsi="Times New Roman"/>
          <w:sz w:val="30"/>
          <w:szCs w:val="30"/>
        </w:rPr>
        <w:t>белорусских</w:t>
      </w:r>
      <w:proofErr w:type="gramEnd"/>
      <w:r w:rsidR="005C2879" w:rsidRPr="00705288">
        <w:rPr>
          <w:rFonts w:ascii="Times New Roman" w:hAnsi="Times New Roman"/>
          <w:sz w:val="30"/>
          <w:szCs w:val="30"/>
        </w:rPr>
        <w:t xml:space="preserve"> рубл</w:t>
      </w:r>
      <w:r w:rsidR="000566A5" w:rsidRPr="00705288">
        <w:rPr>
          <w:rFonts w:ascii="Times New Roman" w:hAnsi="Times New Roman"/>
          <w:sz w:val="30"/>
          <w:szCs w:val="30"/>
        </w:rPr>
        <w:t>я.</w:t>
      </w:r>
    </w:p>
    <w:p w:rsidR="005C2879" w:rsidRPr="00705288" w:rsidRDefault="005C2879" w:rsidP="005C2879">
      <w:pPr>
        <w:pStyle w:val="a3"/>
        <w:spacing w:after="0" w:line="240" w:lineRule="auto"/>
        <w:ind w:left="1429"/>
        <w:jc w:val="both"/>
        <w:rPr>
          <w:rFonts w:ascii="Times New Roman" w:hAnsi="Times New Roman"/>
          <w:sz w:val="30"/>
          <w:szCs w:val="30"/>
        </w:rPr>
      </w:pPr>
    </w:p>
    <w:p w:rsidR="005C2879" w:rsidRPr="00705288" w:rsidRDefault="005C2879" w:rsidP="005C28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05288">
        <w:rPr>
          <w:rFonts w:ascii="Times New Roman" w:hAnsi="Times New Roman"/>
          <w:b/>
          <w:bCs/>
          <w:sz w:val="30"/>
          <w:szCs w:val="30"/>
        </w:rPr>
        <w:t>Ответ 1.</w:t>
      </w:r>
      <w:r w:rsidRPr="00705288">
        <w:rPr>
          <w:rFonts w:ascii="Times New Roman" w:hAnsi="Times New Roman"/>
          <w:sz w:val="30"/>
          <w:szCs w:val="30"/>
        </w:rPr>
        <w:t xml:space="preserve"> </w:t>
      </w:r>
      <w:r w:rsidR="000566A5" w:rsidRPr="00705288">
        <w:rPr>
          <w:rFonts w:ascii="Times New Roman" w:hAnsi="Times New Roman"/>
          <w:sz w:val="30"/>
          <w:szCs w:val="30"/>
        </w:rPr>
        <w:t>7</w:t>
      </w:r>
      <w:r w:rsidRPr="00705288">
        <w:rPr>
          <w:rFonts w:ascii="Times New Roman" w:hAnsi="Times New Roman"/>
          <w:sz w:val="30"/>
          <w:szCs w:val="30"/>
        </w:rPr>
        <w:t> 000 *0,07=</w:t>
      </w:r>
      <w:r w:rsidR="000566A5" w:rsidRPr="00705288">
        <w:rPr>
          <w:rFonts w:ascii="Times New Roman" w:hAnsi="Times New Roman"/>
          <w:sz w:val="30"/>
          <w:szCs w:val="30"/>
        </w:rPr>
        <w:t xml:space="preserve">490 </w:t>
      </w:r>
      <w:r w:rsidRPr="00705288">
        <w:rPr>
          <w:rFonts w:ascii="Times New Roman" w:hAnsi="Times New Roman"/>
          <w:sz w:val="30"/>
          <w:szCs w:val="30"/>
        </w:rPr>
        <w:t>– доход за год</w:t>
      </w:r>
    </w:p>
    <w:p w:rsidR="005C2879" w:rsidRPr="00705288" w:rsidRDefault="000566A5" w:rsidP="005C28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05288">
        <w:rPr>
          <w:rFonts w:ascii="Times New Roman" w:hAnsi="Times New Roman"/>
          <w:sz w:val="30"/>
          <w:szCs w:val="30"/>
        </w:rPr>
        <w:t>490</w:t>
      </w:r>
      <w:r w:rsidR="005C2879" w:rsidRPr="00705288">
        <w:rPr>
          <w:rFonts w:ascii="Times New Roman" w:hAnsi="Times New Roman"/>
          <w:sz w:val="30"/>
          <w:szCs w:val="30"/>
        </w:rPr>
        <w:t xml:space="preserve"> белорусских рублей/12 месяцев = </w:t>
      </w:r>
      <w:r w:rsidRPr="00705288">
        <w:rPr>
          <w:rFonts w:ascii="Times New Roman" w:hAnsi="Times New Roman"/>
          <w:sz w:val="30"/>
          <w:szCs w:val="30"/>
        </w:rPr>
        <w:t xml:space="preserve">40,83 </w:t>
      </w:r>
      <w:r w:rsidR="005C2879" w:rsidRPr="00705288">
        <w:rPr>
          <w:rFonts w:ascii="Times New Roman" w:hAnsi="Times New Roman"/>
          <w:sz w:val="30"/>
          <w:szCs w:val="30"/>
        </w:rPr>
        <w:t>– доход за месяц</w:t>
      </w:r>
    </w:p>
    <w:p w:rsidR="005C2879" w:rsidRPr="00705288" w:rsidRDefault="000566A5" w:rsidP="005C28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05288">
        <w:rPr>
          <w:rFonts w:ascii="Times New Roman" w:hAnsi="Times New Roman"/>
          <w:sz w:val="30"/>
          <w:szCs w:val="30"/>
        </w:rPr>
        <w:t>40,83</w:t>
      </w:r>
      <w:r w:rsidR="005C2879" w:rsidRPr="00705288">
        <w:rPr>
          <w:rFonts w:ascii="Times New Roman" w:hAnsi="Times New Roman"/>
          <w:sz w:val="30"/>
          <w:szCs w:val="30"/>
        </w:rPr>
        <w:t>*0,13=</w:t>
      </w:r>
      <w:r w:rsidRPr="00705288">
        <w:rPr>
          <w:rFonts w:ascii="Times New Roman" w:hAnsi="Times New Roman"/>
          <w:sz w:val="30"/>
          <w:szCs w:val="30"/>
        </w:rPr>
        <w:t>5</w:t>
      </w:r>
      <w:r w:rsidR="005C2879" w:rsidRPr="00705288">
        <w:rPr>
          <w:rFonts w:ascii="Times New Roman" w:hAnsi="Times New Roman"/>
          <w:sz w:val="30"/>
          <w:szCs w:val="30"/>
        </w:rPr>
        <w:t>,</w:t>
      </w:r>
      <w:r w:rsidRPr="00705288">
        <w:rPr>
          <w:rFonts w:ascii="Times New Roman" w:hAnsi="Times New Roman"/>
          <w:sz w:val="30"/>
          <w:szCs w:val="30"/>
        </w:rPr>
        <w:t xml:space="preserve">31 </w:t>
      </w:r>
      <w:r w:rsidR="005C2879" w:rsidRPr="00705288">
        <w:rPr>
          <w:rFonts w:ascii="Times New Roman" w:hAnsi="Times New Roman"/>
          <w:sz w:val="30"/>
          <w:szCs w:val="30"/>
        </w:rPr>
        <w:t>– налог с дохода</w:t>
      </w:r>
    </w:p>
    <w:p w:rsidR="005C2879" w:rsidRPr="00705288" w:rsidRDefault="000566A5" w:rsidP="005C28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05288">
        <w:rPr>
          <w:rFonts w:ascii="Times New Roman" w:hAnsi="Times New Roman"/>
          <w:sz w:val="30"/>
          <w:szCs w:val="30"/>
        </w:rPr>
        <w:t>40,83</w:t>
      </w:r>
      <w:r w:rsidR="005C2879" w:rsidRPr="00705288">
        <w:rPr>
          <w:rFonts w:ascii="Times New Roman" w:hAnsi="Times New Roman"/>
          <w:sz w:val="30"/>
          <w:szCs w:val="30"/>
        </w:rPr>
        <w:t>-</w:t>
      </w:r>
      <w:r w:rsidRPr="00705288">
        <w:rPr>
          <w:rFonts w:ascii="Times New Roman" w:hAnsi="Times New Roman"/>
          <w:sz w:val="30"/>
          <w:szCs w:val="30"/>
        </w:rPr>
        <w:t>5</w:t>
      </w:r>
      <w:r w:rsidR="005C2879" w:rsidRPr="00705288">
        <w:rPr>
          <w:rFonts w:ascii="Times New Roman" w:hAnsi="Times New Roman"/>
          <w:sz w:val="30"/>
          <w:szCs w:val="30"/>
        </w:rPr>
        <w:t>,</w:t>
      </w:r>
      <w:r w:rsidRPr="00705288">
        <w:rPr>
          <w:rFonts w:ascii="Times New Roman" w:hAnsi="Times New Roman"/>
          <w:sz w:val="30"/>
          <w:szCs w:val="30"/>
        </w:rPr>
        <w:t>31</w:t>
      </w:r>
      <w:r w:rsidR="005C2879" w:rsidRPr="00705288">
        <w:rPr>
          <w:rFonts w:ascii="Times New Roman" w:hAnsi="Times New Roman"/>
          <w:sz w:val="30"/>
          <w:szCs w:val="30"/>
        </w:rPr>
        <w:t>=</w:t>
      </w:r>
      <w:r w:rsidRPr="00705288">
        <w:rPr>
          <w:rFonts w:ascii="Times New Roman" w:hAnsi="Times New Roman"/>
          <w:sz w:val="30"/>
          <w:szCs w:val="30"/>
        </w:rPr>
        <w:t xml:space="preserve">35,52 </w:t>
      </w:r>
      <w:r w:rsidR="005C2879" w:rsidRPr="00705288">
        <w:rPr>
          <w:rFonts w:ascii="Times New Roman" w:hAnsi="Times New Roman"/>
          <w:sz w:val="30"/>
          <w:szCs w:val="30"/>
        </w:rPr>
        <w:t>– доход с учетом налога</w:t>
      </w:r>
      <w:r w:rsidR="00751FF5">
        <w:rPr>
          <w:rFonts w:ascii="Times New Roman" w:hAnsi="Times New Roman"/>
          <w:sz w:val="30"/>
          <w:szCs w:val="30"/>
        </w:rPr>
        <w:t>.</w:t>
      </w:r>
    </w:p>
    <w:p w:rsidR="005C2879" w:rsidRPr="00705288" w:rsidRDefault="005C2879" w:rsidP="005C287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9E0419" w:rsidRPr="00705288" w:rsidRDefault="009E0419" w:rsidP="00BF36FF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E36C0A" w:themeColor="accent6" w:themeShade="BF"/>
          <w:sz w:val="32"/>
          <w:szCs w:val="32"/>
        </w:rPr>
      </w:pPr>
      <w:r w:rsidRPr="00705288">
        <w:rPr>
          <w:rFonts w:ascii="Times New Roman" w:hAnsi="Times New Roman" w:cs="Times New Roman"/>
          <w:i/>
          <w:color w:val="E36C0A" w:themeColor="accent6" w:themeShade="BF"/>
          <w:sz w:val="32"/>
          <w:szCs w:val="32"/>
        </w:rPr>
        <w:t xml:space="preserve">Тема 3. </w:t>
      </w:r>
      <w:r w:rsidR="00AF3A36" w:rsidRPr="00705288">
        <w:rPr>
          <w:rFonts w:ascii="Times New Roman" w:hAnsi="Times New Roman" w:cs="Times New Roman"/>
          <w:i/>
          <w:color w:val="E36C0A" w:themeColor="accent6" w:themeShade="BF"/>
          <w:sz w:val="32"/>
          <w:szCs w:val="32"/>
        </w:rPr>
        <w:t>Заимствования, к</w:t>
      </w:r>
      <w:r w:rsidRPr="00705288">
        <w:rPr>
          <w:rFonts w:ascii="Times New Roman" w:hAnsi="Times New Roman" w:cs="Times New Roman"/>
          <w:i/>
          <w:color w:val="E36C0A" w:themeColor="accent6" w:themeShade="BF"/>
          <w:sz w:val="32"/>
          <w:szCs w:val="32"/>
        </w:rPr>
        <w:t>редиты, кредитная история</w:t>
      </w:r>
      <w:r w:rsidR="00D21B6E" w:rsidRPr="00705288">
        <w:rPr>
          <w:rFonts w:ascii="Times New Roman" w:hAnsi="Times New Roman" w:cs="Times New Roman"/>
          <w:i/>
          <w:color w:val="E36C0A" w:themeColor="accent6" w:themeShade="BF"/>
          <w:sz w:val="32"/>
          <w:szCs w:val="32"/>
        </w:rPr>
        <w:t>.</w:t>
      </w:r>
    </w:p>
    <w:p w:rsidR="00967369" w:rsidRPr="00705288" w:rsidRDefault="00967369" w:rsidP="009673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967369" w:rsidRPr="00705288" w:rsidRDefault="00967369" w:rsidP="00967369">
      <w:pPr>
        <w:pStyle w:val="a9"/>
        <w:ind w:left="0" w:firstLine="709"/>
        <w:jc w:val="both"/>
        <w:rPr>
          <w:lang w:val="ru-RU"/>
        </w:rPr>
      </w:pPr>
      <w:r w:rsidRPr="00705288">
        <w:rPr>
          <w:b/>
          <w:lang w:val="ru-RU"/>
        </w:rPr>
        <w:t xml:space="preserve">Вопрос </w:t>
      </w:r>
      <w:r w:rsidR="008F6FEE" w:rsidRPr="00705288">
        <w:rPr>
          <w:b/>
          <w:lang w:val="ru-RU"/>
        </w:rPr>
        <w:t>8</w:t>
      </w:r>
      <w:r w:rsidRPr="00705288">
        <w:rPr>
          <w:b/>
          <w:lang w:val="ru-RU"/>
        </w:rPr>
        <w:t xml:space="preserve"> (</w:t>
      </w:r>
      <w:r w:rsidR="00D04AD1" w:rsidRPr="00705288">
        <w:rPr>
          <w:b/>
          <w:lang w:val="ru-RU"/>
        </w:rPr>
        <w:t>4</w:t>
      </w:r>
      <w:r w:rsidRPr="00705288">
        <w:rPr>
          <w:b/>
          <w:lang w:val="ru-RU"/>
        </w:rPr>
        <w:t xml:space="preserve"> балла). </w:t>
      </w:r>
      <w:r w:rsidR="00B012CD" w:rsidRPr="00705288">
        <w:rPr>
          <w:lang w:val="ru-RU"/>
        </w:rPr>
        <w:t>Какие организации обязаны предоставлять в Кредитный регистр Национального банка сведения, входящие в состав кредитной истории:</w:t>
      </w:r>
    </w:p>
    <w:p w:rsidR="00B012CD" w:rsidRPr="00705288" w:rsidRDefault="00B012CD" w:rsidP="00B012CD">
      <w:pPr>
        <w:pStyle w:val="a9"/>
        <w:numPr>
          <w:ilvl w:val="0"/>
          <w:numId w:val="16"/>
        </w:numPr>
        <w:ind w:left="0" w:firstLine="709"/>
        <w:jc w:val="both"/>
        <w:rPr>
          <w:lang w:val="ru-RU"/>
        </w:rPr>
      </w:pPr>
      <w:r w:rsidRPr="00705288">
        <w:rPr>
          <w:lang w:val="ru-RU"/>
        </w:rPr>
        <w:t>Только банки.</w:t>
      </w:r>
    </w:p>
    <w:p w:rsidR="00967369" w:rsidRPr="00705288" w:rsidRDefault="00B012CD" w:rsidP="00CB6244">
      <w:pPr>
        <w:pStyle w:val="a9"/>
        <w:numPr>
          <w:ilvl w:val="0"/>
          <w:numId w:val="16"/>
        </w:numPr>
        <w:ind w:left="0" w:firstLine="709"/>
        <w:jc w:val="both"/>
        <w:rPr>
          <w:u w:val="single"/>
          <w:lang w:val="ru-RU"/>
        </w:rPr>
      </w:pPr>
      <w:r w:rsidRPr="00705288">
        <w:rPr>
          <w:u w:val="single"/>
          <w:lang w:val="ru-RU"/>
        </w:rPr>
        <w:t>Б</w:t>
      </w:r>
      <w:r w:rsidR="00967369" w:rsidRPr="00705288">
        <w:rPr>
          <w:u w:val="single"/>
          <w:lang w:val="ru-RU"/>
        </w:rPr>
        <w:t>анки, небанковские кредитно-финансовые</w:t>
      </w:r>
      <w:r w:rsidRPr="00705288">
        <w:rPr>
          <w:u w:val="single"/>
          <w:lang w:val="ru-RU"/>
        </w:rPr>
        <w:t xml:space="preserve"> и </w:t>
      </w:r>
      <w:proofErr w:type="gramStart"/>
      <w:r w:rsidR="00967369" w:rsidRPr="00705288">
        <w:rPr>
          <w:u w:val="single"/>
          <w:lang w:val="ru-RU"/>
        </w:rPr>
        <w:t>микро</w:t>
      </w:r>
      <w:r w:rsidRPr="00705288">
        <w:rPr>
          <w:u w:val="single"/>
          <w:lang w:val="ru-RU"/>
        </w:rPr>
        <w:t>-</w:t>
      </w:r>
      <w:r w:rsidR="00967369" w:rsidRPr="00705288">
        <w:rPr>
          <w:u w:val="single"/>
          <w:lang w:val="ru-RU"/>
        </w:rPr>
        <w:t>финансовые</w:t>
      </w:r>
      <w:proofErr w:type="gramEnd"/>
      <w:r w:rsidR="00967369" w:rsidRPr="00705288">
        <w:rPr>
          <w:u w:val="single"/>
          <w:lang w:val="ru-RU"/>
        </w:rPr>
        <w:t xml:space="preserve"> организации.</w:t>
      </w:r>
    </w:p>
    <w:p w:rsidR="00967369" w:rsidRPr="00705288" w:rsidRDefault="00B012CD" w:rsidP="00CB6244">
      <w:pPr>
        <w:pStyle w:val="a9"/>
        <w:numPr>
          <w:ilvl w:val="0"/>
          <w:numId w:val="16"/>
        </w:numPr>
        <w:ind w:left="0" w:firstLine="709"/>
        <w:jc w:val="both"/>
        <w:rPr>
          <w:lang w:val="ru-RU"/>
        </w:rPr>
      </w:pPr>
      <w:r w:rsidRPr="00705288">
        <w:rPr>
          <w:lang w:val="ru-RU"/>
        </w:rPr>
        <w:t>Б</w:t>
      </w:r>
      <w:r w:rsidR="00967369" w:rsidRPr="00705288">
        <w:rPr>
          <w:lang w:val="ru-RU"/>
        </w:rPr>
        <w:t xml:space="preserve">анки, небанковские кредитно-финансовые, </w:t>
      </w:r>
      <w:proofErr w:type="spellStart"/>
      <w:r w:rsidRPr="00705288">
        <w:rPr>
          <w:lang w:val="ru-RU"/>
        </w:rPr>
        <w:t>микрофинансовые</w:t>
      </w:r>
      <w:proofErr w:type="spellEnd"/>
      <w:r w:rsidRPr="00705288">
        <w:rPr>
          <w:lang w:val="ru-RU"/>
        </w:rPr>
        <w:t>,</w:t>
      </w:r>
      <w:r w:rsidR="00CC1A11">
        <w:rPr>
          <w:lang w:val="ru-RU"/>
        </w:rPr>
        <w:t xml:space="preserve"> </w:t>
      </w:r>
      <w:r w:rsidR="0063519D">
        <w:rPr>
          <w:lang w:val="ru-RU"/>
        </w:rPr>
        <w:t>жилищно-эксплуатационные службы</w:t>
      </w:r>
      <w:r w:rsidR="00967369" w:rsidRPr="00705288">
        <w:rPr>
          <w:lang w:val="ru-RU"/>
        </w:rPr>
        <w:t>.</w:t>
      </w:r>
    </w:p>
    <w:p w:rsidR="00967369" w:rsidRPr="00705288" w:rsidRDefault="00967369" w:rsidP="00967369">
      <w:pPr>
        <w:pStyle w:val="a9"/>
        <w:ind w:left="0" w:hanging="437"/>
        <w:jc w:val="both"/>
        <w:rPr>
          <w:lang w:val="ru-RU"/>
        </w:rPr>
      </w:pPr>
    </w:p>
    <w:p w:rsidR="00967369" w:rsidRPr="00705288" w:rsidRDefault="00967369" w:rsidP="00967369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0" w:firstLine="709"/>
        <w:jc w:val="both"/>
        <w:rPr>
          <w:lang w:val="ru-RU"/>
        </w:rPr>
      </w:pPr>
      <w:r w:rsidRPr="00705288">
        <w:rPr>
          <w:b/>
          <w:lang w:val="ru-RU"/>
        </w:rPr>
        <w:lastRenderedPageBreak/>
        <w:t xml:space="preserve">Ответ номер </w:t>
      </w:r>
      <w:r w:rsidR="00427F8E" w:rsidRPr="00705288">
        <w:rPr>
          <w:b/>
          <w:lang w:val="ru-RU"/>
        </w:rPr>
        <w:t>2</w:t>
      </w:r>
      <w:r w:rsidRPr="00705288">
        <w:rPr>
          <w:b/>
          <w:lang w:val="ru-RU"/>
        </w:rPr>
        <w:t>.</w:t>
      </w:r>
      <w:r w:rsidRPr="00705288">
        <w:rPr>
          <w:lang w:val="ru-RU"/>
        </w:rPr>
        <w:t xml:space="preserve"> Источники формирования кредитной истории (банки, небанковские кредитно-финансовые организации, микрофинансовые орагнизации) обязаны представлять в Кредитный регистр сведения, входящие в состав кредитной истории.</w:t>
      </w:r>
    </w:p>
    <w:p w:rsidR="00AD24F0" w:rsidRPr="00705288" w:rsidRDefault="00967369" w:rsidP="00AD24F0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0" w:firstLine="709"/>
        <w:jc w:val="both"/>
        <w:rPr>
          <w:lang w:val="ru-RU"/>
        </w:rPr>
      </w:pPr>
      <w:r w:rsidRPr="00705288">
        <w:rPr>
          <w:lang w:val="ru-RU"/>
        </w:rPr>
        <w:t xml:space="preserve">(Инструкция ”О </w:t>
      </w:r>
      <w:proofErr w:type="gramStart"/>
      <w:r w:rsidRPr="00705288">
        <w:rPr>
          <w:lang w:val="ru-RU"/>
        </w:rPr>
        <w:t>формировании</w:t>
      </w:r>
      <w:proofErr w:type="gramEnd"/>
      <w:r w:rsidRPr="00705288">
        <w:rPr>
          <w:lang w:val="ru-RU"/>
        </w:rPr>
        <w:t xml:space="preserve"> кредитных историй и предоставлении кредитных отчетов“ (п.3), утвержденная постановлением Правления Национального банка Республики Беларусь от 27 мая 2009 года № 67).</w:t>
      </w:r>
    </w:p>
    <w:p w:rsidR="00AD24F0" w:rsidRPr="00705288" w:rsidRDefault="00AD24F0" w:rsidP="00AD24F0">
      <w:pPr>
        <w:shd w:val="clear" w:color="auto" w:fill="FFFFFF"/>
        <w:rPr>
          <w:rFonts w:ascii="Times New Roman" w:eastAsia="Calibri" w:hAnsi="Times New Roman" w:cs="Times New Roman"/>
          <w:sz w:val="30"/>
          <w:szCs w:val="30"/>
        </w:rPr>
      </w:pPr>
    </w:p>
    <w:p w:rsidR="00771CF3" w:rsidRPr="00705288" w:rsidRDefault="00771CF3" w:rsidP="00AD24F0">
      <w:pPr>
        <w:shd w:val="clear" w:color="auto" w:fill="FFFFFF"/>
        <w:rPr>
          <w:rFonts w:ascii="Times New Roman" w:eastAsia="Calibri" w:hAnsi="Times New Roman" w:cs="Times New Roman"/>
          <w:sz w:val="30"/>
          <w:szCs w:val="30"/>
        </w:rPr>
      </w:pPr>
    </w:p>
    <w:p w:rsidR="00771CF3" w:rsidRPr="00705288" w:rsidRDefault="00AD24F0" w:rsidP="009C25D8">
      <w:pPr>
        <w:pStyle w:val="a9"/>
        <w:ind w:left="0" w:firstLine="709"/>
        <w:jc w:val="both"/>
        <w:rPr>
          <w:lang w:val="ru-RU"/>
        </w:rPr>
      </w:pPr>
      <w:r w:rsidRPr="00705288">
        <w:rPr>
          <w:b/>
          <w:bCs/>
          <w:lang w:val="ru-RU"/>
        </w:rPr>
        <w:t>Вопрос 9</w:t>
      </w:r>
      <w:r w:rsidRPr="00705288">
        <w:rPr>
          <w:lang w:val="ru-RU"/>
        </w:rPr>
        <w:t xml:space="preserve"> </w:t>
      </w:r>
      <w:r w:rsidRPr="00705288">
        <w:rPr>
          <w:b/>
          <w:lang w:val="ru-RU"/>
        </w:rPr>
        <w:t>(</w:t>
      </w:r>
      <w:r w:rsidR="00771CF3" w:rsidRPr="00705288">
        <w:rPr>
          <w:b/>
          <w:lang w:val="ru-RU"/>
        </w:rPr>
        <w:t>5 баллов</w:t>
      </w:r>
      <w:r w:rsidRPr="00705288">
        <w:rPr>
          <w:b/>
          <w:lang w:val="ru-RU"/>
        </w:rPr>
        <w:t>).</w:t>
      </w:r>
      <w:r w:rsidRPr="00705288">
        <w:rPr>
          <w:lang w:val="ru-RU"/>
        </w:rPr>
        <w:t xml:space="preserve"> </w:t>
      </w:r>
      <w:r w:rsidR="006F0AC4" w:rsidRPr="00705288">
        <w:rPr>
          <w:lang w:val="ru-RU"/>
        </w:rPr>
        <w:t>Андрей Петрович</w:t>
      </w:r>
      <w:r w:rsidR="00771CF3" w:rsidRPr="00705288">
        <w:rPr>
          <w:lang w:val="ru-RU"/>
        </w:rPr>
        <w:t xml:space="preserve"> </w:t>
      </w:r>
      <w:r w:rsidR="006F0AC4" w:rsidRPr="00705288">
        <w:rPr>
          <w:lang w:val="ru-RU"/>
        </w:rPr>
        <w:t xml:space="preserve">заключил договор на приобретение трехкомнатной квартиры в лизинг. </w:t>
      </w:r>
      <w:r w:rsidR="009C25D8" w:rsidRPr="00705288">
        <w:rPr>
          <w:lang w:val="ru-RU"/>
        </w:rPr>
        <w:t>Несмотря на то, что Андрей Петрович будет жить в квартире, право собственности на нее новый владелец обретет лишь после выполнения всех финансовых обязательств перед лизинговой компанией.</w:t>
      </w:r>
      <w:r w:rsidR="00771CF3" w:rsidRPr="00705288">
        <w:rPr>
          <w:lang w:val="ru-RU"/>
        </w:rPr>
        <w:t xml:space="preserve"> </w:t>
      </w:r>
      <w:r w:rsidR="009C25D8" w:rsidRPr="00705288">
        <w:rPr>
          <w:lang w:val="ru-RU"/>
        </w:rPr>
        <w:t>К</w:t>
      </w:r>
      <w:r w:rsidR="003F176E" w:rsidRPr="00705288">
        <w:rPr>
          <w:lang w:val="ru-RU"/>
        </w:rPr>
        <w:t xml:space="preserve">аким </w:t>
      </w:r>
      <w:r w:rsidR="009C25D8" w:rsidRPr="00705288">
        <w:rPr>
          <w:lang w:val="ru-RU"/>
        </w:rPr>
        <w:t xml:space="preserve">образом </w:t>
      </w:r>
      <w:r w:rsidR="003F176E" w:rsidRPr="00705288">
        <w:rPr>
          <w:lang w:val="ru-RU"/>
        </w:rPr>
        <w:t xml:space="preserve">он </w:t>
      </w:r>
      <w:r w:rsidR="009C25D8" w:rsidRPr="00705288">
        <w:rPr>
          <w:lang w:val="ru-RU"/>
        </w:rPr>
        <w:t>будет опла</w:t>
      </w:r>
      <w:r w:rsidR="003F176E" w:rsidRPr="00705288">
        <w:rPr>
          <w:lang w:val="ru-RU"/>
        </w:rPr>
        <w:t>чивать</w:t>
      </w:r>
      <w:r w:rsidR="00771CF3" w:rsidRPr="00705288">
        <w:rPr>
          <w:lang w:val="ru-RU"/>
        </w:rPr>
        <w:t xml:space="preserve"> ”ком</w:t>
      </w:r>
      <w:r w:rsidR="009C25D8" w:rsidRPr="00705288">
        <w:rPr>
          <w:lang w:val="ru-RU"/>
        </w:rPr>
        <w:t>м</w:t>
      </w:r>
      <w:r w:rsidR="00771CF3" w:rsidRPr="00705288">
        <w:rPr>
          <w:lang w:val="ru-RU"/>
        </w:rPr>
        <w:t>уналк</w:t>
      </w:r>
      <w:r w:rsidR="003F176E" w:rsidRPr="00705288">
        <w:rPr>
          <w:lang w:val="ru-RU"/>
        </w:rPr>
        <w:t>у</w:t>
      </w:r>
      <w:r w:rsidR="00771CF3" w:rsidRPr="00705288">
        <w:rPr>
          <w:lang w:val="ru-RU"/>
        </w:rPr>
        <w:t>“</w:t>
      </w:r>
      <w:r w:rsidR="006F0AC4" w:rsidRPr="00705288">
        <w:rPr>
          <w:lang w:val="ru-RU"/>
        </w:rPr>
        <w:t>?</w:t>
      </w:r>
    </w:p>
    <w:p w:rsidR="00771CF3" w:rsidRPr="00705288" w:rsidRDefault="009C25D8" w:rsidP="009C25D8">
      <w:pPr>
        <w:pStyle w:val="a9"/>
        <w:numPr>
          <w:ilvl w:val="0"/>
          <w:numId w:val="48"/>
        </w:numPr>
        <w:ind w:left="0" w:firstLine="709"/>
        <w:jc w:val="both"/>
        <w:rPr>
          <w:u w:val="single"/>
          <w:lang w:val="ru-RU"/>
        </w:rPr>
      </w:pPr>
      <w:r w:rsidRPr="00705288">
        <w:rPr>
          <w:u w:val="single"/>
          <w:lang w:val="ru-RU"/>
        </w:rPr>
        <w:t>Андрей Петрович</w:t>
      </w:r>
      <w:r w:rsidRPr="00705288">
        <w:rPr>
          <w:u w:val="single"/>
          <w:shd w:val="clear" w:color="auto" w:fill="FFFFFF"/>
          <w:lang w:val="ru-RU"/>
        </w:rPr>
        <w:t xml:space="preserve"> будет оплачивать коммунальные платежи п</w:t>
      </w:r>
      <w:r w:rsidR="006F0AC4" w:rsidRPr="00705288">
        <w:rPr>
          <w:u w:val="single"/>
          <w:shd w:val="clear" w:color="auto" w:fill="FFFFFF"/>
          <w:lang w:val="ru-RU"/>
        </w:rPr>
        <w:t>о тарифам, установленным для физических лиц</w:t>
      </w:r>
      <w:r w:rsidRPr="00705288">
        <w:rPr>
          <w:u w:val="single"/>
          <w:shd w:val="clear" w:color="auto" w:fill="FFFFFF"/>
          <w:lang w:val="ru-RU"/>
        </w:rPr>
        <w:t>.</w:t>
      </w:r>
    </w:p>
    <w:p w:rsidR="009C25D8" w:rsidRPr="00705288" w:rsidRDefault="009C25D8" w:rsidP="009C25D8">
      <w:pPr>
        <w:pStyle w:val="a9"/>
        <w:numPr>
          <w:ilvl w:val="0"/>
          <w:numId w:val="48"/>
        </w:numPr>
        <w:ind w:left="0" w:firstLine="709"/>
        <w:jc w:val="both"/>
        <w:rPr>
          <w:lang w:val="ru-RU"/>
        </w:rPr>
      </w:pPr>
      <w:r w:rsidRPr="00705288">
        <w:rPr>
          <w:lang w:val="ru-RU"/>
        </w:rPr>
        <w:t>Андрей Петрович</w:t>
      </w:r>
      <w:r w:rsidRPr="00705288">
        <w:rPr>
          <w:shd w:val="clear" w:color="auto" w:fill="FFFFFF"/>
          <w:lang w:val="ru-RU"/>
        </w:rPr>
        <w:t xml:space="preserve"> будет оплачивать коммунальные платежи по тарифам, установленным для юридических лиц.</w:t>
      </w:r>
    </w:p>
    <w:p w:rsidR="003F176E" w:rsidRPr="00705288" w:rsidRDefault="003F176E" w:rsidP="003F176E">
      <w:pPr>
        <w:pStyle w:val="a9"/>
        <w:ind w:left="709"/>
        <w:jc w:val="both"/>
        <w:rPr>
          <w:lang w:val="ru-RU"/>
        </w:rPr>
      </w:pPr>
    </w:p>
    <w:p w:rsidR="009C25D8" w:rsidRPr="00705288" w:rsidRDefault="009C25D8" w:rsidP="009C25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05288">
        <w:rPr>
          <w:rFonts w:ascii="Times New Roman" w:eastAsia="Calibri" w:hAnsi="Times New Roman" w:cs="Times New Roman"/>
          <w:b/>
          <w:sz w:val="30"/>
          <w:szCs w:val="30"/>
        </w:rPr>
        <w:t>Ответ номер 1.</w:t>
      </w:r>
      <w:r w:rsidRPr="00705288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092B60" w:rsidRPr="00705288">
        <w:rPr>
          <w:rFonts w:ascii="Times New Roman" w:eastAsia="Calibri" w:hAnsi="Times New Roman" w:cs="Times New Roman"/>
          <w:sz w:val="30"/>
          <w:szCs w:val="30"/>
        </w:rPr>
        <w:t>Президентом Республики Беларусь 6 апреля</w:t>
      </w:r>
      <w:r w:rsidR="000159CE" w:rsidRPr="00705288">
        <w:rPr>
          <w:rFonts w:ascii="Times New Roman" w:eastAsia="Calibri" w:hAnsi="Times New Roman" w:cs="Times New Roman"/>
          <w:sz w:val="30"/>
          <w:szCs w:val="30"/>
        </w:rPr>
        <w:br/>
      </w:r>
      <w:r w:rsidR="00092B60" w:rsidRPr="00705288">
        <w:rPr>
          <w:rFonts w:ascii="Times New Roman" w:eastAsia="Calibri" w:hAnsi="Times New Roman" w:cs="Times New Roman"/>
          <w:sz w:val="30"/>
          <w:szCs w:val="30"/>
        </w:rPr>
        <w:t xml:space="preserve">2017 г. подписан Указ № 109, которым комплексно регулируются вопросы лизинга жилья для граждан. В том числе, </w:t>
      </w:r>
      <w:r w:rsidRPr="00705288">
        <w:rPr>
          <w:rFonts w:ascii="Times New Roman" w:eastAsia="Calibri" w:hAnsi="Times New Roman" w:cs="Times New Roman"/>
          <w:sz w:val="30"/>
          <w:szCs w:val="30"/>
        </w:rPr>
        <w:t>Указом № 109 установлено, что граждане (лизингополучатели) будут оплачивать коммунальные платежи по тарифам, установленным для физических лиц (а не юридических лиц – лизингодателей</w:t>
      </w:r>
      <w:r w:rsidR="00092B60" w:rsidRPr="00705288">
        <w:rPr>
          <w:rFonts w:ascii="Times New Roman" w:eastAsia="Calibri" w:hAnsi="Times New Roman" w:cs="Times New Roman"/>
          <w:sz w:val="30"/>
          <w:szCs w:val="30"/>
        </w:rPr>
        <w:t>)</w:t>
      </w:r>
      <w:r w:rsidRPr="00705288">
        <w:rPr>
          <w:rFonts w:ascii="Times New Roman" w:eastAsia="Calibri" w:hAnsi="Times New Roman" w:cs="Times New Roman"/>
          <w:sz w:val="30"/>
          <w:szCs w:val="30"/>
        </w:rPr>
        <w:t>.</w:t>
      </w:r>
    </w:p>
    <w:p w:rsidR="003F176E" w:rsidRPr="00705288" w:rsidRDefault="000159CE" w:rsidP="009C25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05288">
        <w:rPr>
          <w:rFonts w:ascii="Times New Roman" w:eastAsia="Calibri" w:hAnsi="Times New Roman" w:cs="Times New Roman"/>
          <w:sz w:val="30"/>
          <w:szCs w:val="30"/>
        </w:rPr>
        <w:t>(</w:t>
      </w:r>
      <w:r w:rsidR="00B84EC6" w:rsidRPr="00705288">
        <w:rPr>
          <w:rFonts w:ascii="Times New Roman" w:eastAsia="Calibri" w:hAnsi="Times New Roman" w:cs="Times New Roman"/>
          <w:sz w:val="30"/>
          <w:szCs w:val="30"/>
        </w:rPr>
        <w:t xml:space="preserve">Сайт </w:t>
      </w:r>
      <w:r w:rsidR="003F176E" w:rsidRPr="00705288">
        <w:rPr>
          <w:rFonts w:ascii="Times New Roman" w:eastAsia="Calibri" w:hAnsi="Times New Roman" w:cs="Times New Roman"/>
          <w:sz w:val="30"/>
          <w:szCs w:val="30"/>
        </w:rPr>
        <w:t>Национального банка http://www.nbrb.by/press/?id=6111</w:t>
      </w:r>
      <w:r w:rsidRPr="00705288">
        <w:rPr>
          <w:rFonts w:ascii="Times New Roman" w:eastAsia="Calibri" w:hAnsi="Times New Roman" w:cs="Times New Roman"/>
          <w:sz w:val="30"/>
          <w:szCs w:val="30"/>
        </w:rPr>
        <w:t>).</w:t>
      </w:r>
    </w:p>
    <w:p w:rsidR="009C25D8" w:rsidRPr="00705288" w:rsidRDefault="009C25D8" w:rsidP="000B0C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:rsidR="000B0CDB" w:rsidRPr="00705288" w:rsidRDefault="000B0CDB" w:rsidP="000B0C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05288">
        <w:rPr>
          <w:rFonts w:ascii="Times New Roman" w:hAnsi="Times New Roman" w:cs="Times New Roman"/>
          <w:b/>
          <w:bCs/>
          <w:sz w:val="30"/>
          <w:szCs w:val="30"/>
        </w:rPr>
        <w:t xml:space="preserve">Вопрос </w:t>
      </w:r>
      <w:r w:rsidR="00092B60" w:rsidRPr="00705288">
        <w:rPr>
          <w:rFonts w:ascii="Times New Roman" w:hAnsi="Times New Roman" w:cs="Times New Roman"/>
          <w:b/>
          <w:bCs/>
          <w:sz w:val="30"/>
          <w:szCs w:val="30"/>
        </w:rPr>
        <w:t>10</w:t>
      </w:r>
      <w:r w:rsidRPr="00705288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0609E2" w:rsidRPr="00705288">
        <w:rPr>
          <w:rFonts w:ascii="Times New Roman" w:eastAsia="Calibri" w:hAnsi="Times New Roman" w:cs="Times New Roman"/>
          <w:b/>
          <w:sz w:val="30"/>
          <w:szCs w:val="30"/>
        </w:rPr>
        <w:t>(2</w:t>
      </w:r>
      <w:r w:rsidRPr="00705288">
        <w:rPr>
          <w:rFonts w:ascii="Times New Roman" w:eastAsia="Calibri" w:hAnsi="Times New Roman" w:cs="Times New Roman"/>
          <w:b/>
          <w:sz w:val="30"/>
          <w:szCs w:val="30"/>
        </w:rPr>
        <w:t xml:space="preserve"> балла).</w:t>
      </w:r>
      <w:r w:rsidRPr="00705288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gramStart"/>
      <w:r w:rsidRPr="00705288">
        <w:rPr>
          <w:rFonts w:ascii="Times New Roman" w:eastAsia="Calibri" w:hAnsi="Times New Roman" w:cs="Times New Roman"/>
          <w:sz w:val="30"/>
          <w:szCs w:val="30"/>
        </w:rPr>
        <w:t>В</w:t>
      </w:r>
      <w:proofErr w:type="gramEnd"/>
      <w:r w:rsidRPr="00705288">
        <w:rPr>
          <w:rFonts w:ascii="Times New Roman" w:eastAsia="Calibri" w:hAnsi="Times New Roman" w:cs="Times New Roman"/>
          <w:sz w:val="30"/>
          <w:szCs w:val="30"/>
        </w:rPr>
        <w:t xml:space="preserve"> какой валюте банкам Республики Беларусь разрешено предоставлять кредиты физическим лицам в соответствии с действующим законодательством Беларуси?</w:t>
      </w:r>
    </w:p>
    <w:p w:rsidR="000B0CDB" w:rsidRPr="00705288" w:rsidRDefault="007F7DE8" w:rsidP="00CB6244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30"/>
          <w:szCs w:val="30"/>
          <w:u w:val="single"/>
        </w:rPr>
      </w:pPr>
      <w:r w:rsidRPr="00705288">
        <w:rPr>
          <w:rFonts w:ascii="Times New Roman" w:eastAsia="Calibri" w:hAnsi="Times New Roman" w:cs="Times New Roman"/>
          <w:sz w:val="30"/>
          <w:szCs w:val="30"/>
          <w:u w:val="single"/>
        </w:rPr>
        <w:t>В</w:t>
      </w:r>
      <w:r w:rsidR="000B0CDB" w:rsidRPr="00705288">
        <w:rPr>
          <w:rFonts w:ascii="Times New Roman" w:eastAsia="Calibri" w:hAnsi="Times New Roman" w:cs="Times New Roman"/>
          <w:sz w:val="30"/>
          <w:szCs w:val="30"/>
          <w:u w:val="single"/>
        </w:rPr>
        <w:t xml:space="preserve"> белорусских </w:t>
      </w:r>
      <w:proofErr w:type="gramStart"/>
      <w:r w:rsidR="000B0CDB" w:rsidRPr="00705288">
        <w:rPr>
          <w:rFonts w:ascii="Times New Roman" w:eastAsia="Calibri" w:hAnsi="Times New Roman" w:cs="Times New Roman"/>
          <w:sz w:val="30"/>
          <w:szCs w:val="30"/>
          <w:u w:val="single"/>
        </w:rPr>
        <w:t>рублях</w:t>
      </w:r>
      <w:proofErr w:type="gramEnd"/>
      <w:r w:rsidR="000B0CDB" w:rsidRPr="00705288">
        <w:rPr>
          <w:rFonts w:ascii="Times New Roman" w:eastAsia="Calibri" w:hAnsi="Times New Roman" w:cs="Times New Roman"/>
          <w:sz w:val="30"/>
          <w:szCs w:val="30"/>
          <w:u w:val="single"/>
        </w:rPr>
        <w:t>.</w:t>
      </w:r>
    </w:p>
    <w:p w:rsidR="000B0CDB" w:rsidRPr="00705288" w:rsidRDefault="007F7DE8" w:rsidP="00CB6244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05288">
        <w:rPr>
          <w:rFonts w:ascii="Times New Roman" w:eastAsia="Calibri" w:hAnsi="Times New Roman" w:cs="Times New Roman"/>
          <w:sz w:val="30"/>
          <w:szCs w:val="30"/>
        </w:rPr>
        <w:t>В</w:t>
      </w:r>
      <w:r w:rsidR="000B0CDB" w:rsidRPr="00705288">
        <w:rPr>
          <w:rFonts w:ascii="Times New Roman" w:eastAsia="Calibri" w:hAnsi="Times New Roman" w:cs="Times New Roman"/>
          <w:sz w:val="30"/>
          <w:szCs w:val="30"/>
        </w:rPr>
        <w:t xml:space="preserve"> белорусских </w:t>
      </w:r>
      <w:proofErr w:type="gramStart"/>
      <w:r w:rsidR="000B0CDB" w:rsidRPr="00705288">
        <w:rPr>
          <w:rFonts w:ascii="Times New Roman" w:eastAsia="Calibri" w:hAnsi="Times New Roman" w:cs="Times New Roman"/>
          <w:sz w:val="30"/>
          <w:szCs w:val="30"/>
        </w:rPr>
        <w:t>рублях</w:t>
      </w:r>
      <w:proofErr w:type="gramEnd"/>
      <w:r w:rsidR="000B0CDB" w:rsidRPr="00705288">
        <w:rPr>
          <w:rFonts w:ascii="Times New Roman" w:eastAsia="Calibri" w:hAnsi="Times New Roman" w:cs="Times New Roman"/>
          <w:sz w:val="30"/>
          <w:szCs w:val="30"/>
        </w:rPr>
        <w:t xml:space="preserve"> и в долларах США.</w:t>
      </w:r>
    </w:p>
    <w:p w:rsidR="000B0CDB" w:rsidRPr="00705288" w:rsidRDefault="000B0CDB" w:rsidP="00CB6244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05288">
        <w:rPr>
          <w:rFonts w:ascii="Times New Roman" w:eastAsia="Calibri" w:hAnsi="Times New Roman" w:cs="Times New Roman"/>
          <w:sz w:val="30"/>
          <w:szCs w:val="30"/>
        </w:rPr>
        <w:t>В любой валюте в соответствии с условиями заключенного с банками кредитного договора.</w:t>
      </w:r>
    </w:p>
    <w:p w:rsidR="000B0CDB" w:rsidRPr="00705288" w:rsidRDefault="000B0CDB" w:rsidP="000B0CDB">
      <w:pPr>
        <w:pStyle w:val="a3"/>
        <w:spacing w:after="0" w:line="192" w:lineRule="auto"/>
        <w:jc w:val="both"/>
        <w:rPr>
          <w:rFonts w:ascii="Times New Roman" w:hAnsi="Times New Roman"/>
          <w:sz w:val="30"/>
          <w:szCs w:val="30"/>
        </w:rPr>
      </w:pPr>
    </w:p>
    <w:p w:rsidR="00E25560" w:rsidRPr="00705288" w:rsidRDefault="000B0CDB" w:rsidP="000B0C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05288">
        <w:rPr>
          <w:rFonts w:ascii="Times New Roman" w:eastAsia="Calibri" w:hAnsi="Times New Roman" w:cs="Times New Roman"/>
          <w:b/>
          <w:sz w:val="30"/>
          <w:szCs w:val="30"/>
        </w:rPr>
        <w:t>Ответ номер 1.</w:t>
      </w:r>
      <w:r w:rsidRPr="00705288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E25560" w:rsidRPr="00705288">
        <w:rPr>
          <w:rFonts w:ascii="Times New Roman" w:eastAsia="Calibri" w:hAnsi="Times New Roman" w:cs="Times New Roman"/>
          <w:sz w:val="30"/>
          <w:szCs w:val="30"/>
        </w:rPr>
        <w:t xml:space="preserve">Банкам и небанковским кредитно-финансовым организациям запрещается предоставление физическим лицам, за исключением индивидуальных предпринимателей, кредитов в </w:t>
      </w:r>
      <w:r w:rsidR="00E25560" w:rsidRPr="00705288">
        <w:rPr>
          <w:rFonts w:ascii="Times New Roman" w:eastAsia="Calibri" w:hAnsi="Times New Roman" w:cs="Times New Roman"/>
          <w:sz w:val="30"/>
          <w:szCs w:val="30"/>
        </w:rPr>
        <w:lastRenderedPageBreak/>
        <w:t>иностранной валюте. Запрет вступил в силу сразу после официального опубликования данного постановления.</w:t>
      </w:r>
    </w:p>
    <w:p w:rsidR="000B0CDB" w:rsidRPr="00705288" w:rsidRDefault="00E25560" w:rsidP="000B0C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05288">
        <w:rPr>
          <w:rFonts w:ascii="Times New Roman" w:eastAsia="Calibri" w:hAnsi="Times New Roman" w:cs="Times New Roman"/>
          <w:sz w:val="30"/>
          <w:szCs w:val="30"/>
        </w:rPr>
        <w:t xml:space="preserve">(Постановление </w:t>
      </w:r>
      <w:r w:rsidR="000B0CDB" w:rsidRPr="00705288">
        <w:rPr>
          <w:rFonts w:ascii="Times New Roman" w:eastAsia="Calibri" w:hAnsi="Times New Roman" w:cs="Times New Roman"/>
          <w:sz w:val="30"/>
          <w:szCs w:val="30"/>
        </w:rPr>
        <w:t>Правления Национального банка Республики Беларусь от 14.07.2009</w:t>
      </w:r>
      <w:r w:rsidRPr="00705288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0B0CDB" w:rsidRPr="00705288">
        <w:rPr>
          <w:rFonts w:ascii="Times New Roman" w:eastAsia="Calibri" w:hAnsi="Times New Roman" w:cs="Times New Roman"/>
          <w:sz w:val="30"/>
          <w:szCs w:val="30"/>
        </w:rPr>
        <w:t xml:space="preserve">№ 105 ”О </w:t>
      </w:r>
      <w:proofErr w:type="gramStart"/>
      <w:r w:rsidR="000B0CDB" w:rsidRPr="00705288">
        <w:rPr>
          <w:rFonts w:ascii="Times New Roman" w:eastAsia="Calibri" w:hAnsi="Times New Roman" w:cs="Times New Roman"/>
          <w:sz w:val="30"/>
          <w:szCs w:val="30"/>
        </w:rPr>
        <w:t>внесении</w:t>
      </w:r>
      <w:proofErr w:type="gramEnd"/>
      <w:r w:rsidR="000B0CDB" w:rsidRPr="00705288">
        <w:rPr>
          <w:rFonts w:ascii="Times New Roman" w:eastAsia="Calibri" w:hAnsi="Times New Roman" w:cs="Times New Roman"/>
          <w:sz w:val="30"/>
          <w:szCs w:val="30"/>
        </w:rPr>
        <w:t xml:space="preserve"> дополнений и изменений в Инструкцию о порядке предоставления (размещения) банками денежных средств в форме кредита и их возврата“</w:t>
      </w:r>
      <w:r w:rsidRPr="00705288">
        <w:rPr>
          <w:rFonts w:ascii="Times New Roman" w:eastAsia="Calibri" w:hAnsi="Times New Roman" w:cs="Times New Roman"/>
          <w:sz w:val="30"/>
          <w:szCs w:val="30"/>
        </w:rPr>
        <w:t>,</w:t>
      </w:r>
      <w:r w:rsidR="000B0CDB" w:rsidRPr="00705288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705288">
        <w:rPr>
          <w:rFonts w:ascii="Times New Roman" w:eastAsia="Calibri" w:hAnsi="Times New Roman" w:cs="Times New Roman"/>
          <w:sz w:val="30"/>
          <w:szCs w:val="30"/>
        </w:rPr>
        <w:t>п. 2).</w:t>
      </w:r>
    </w:p>
    <w:p w:rsidR="00ED451F" w:rsidRPr="00705288" w:rsidRDefault="00ED451F" w:rsidP="009E04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:rsidR="00470481" w:rsidRPr="00705288" w:rsidRDefault="009E0419" w:rsidP="0047048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705288">
        <w:rPr>
          <w:rFonts w:ascii="Times New Roman" w:hAnsi="Times New Roman" w:cs="Times New Roman"/>
          <w:b/>
          <w:bCs/>
          <w:sz w:val="30"/>
          <w:szCs w:val="30"/>
        </w:rPr>
        <w:t xml:space="preserve">Вопрос </w:t>
      </w:r>
      <w:r w:rsidR="008F6FEE" w:rsidRPr="00705288">
        <w:rPr>
          <w:rFonts w:ascii="Times New Roman" w:hAnsi="Times New Roman" w:cs="Times New Roman"/>
          <w:b/>
          <w:bCs/>
          <w:sz w:val="30"/>
          <w:szCs w:val="30"/>
        </w:rPr>
        <w:t>1</w:t>
      </w:r>
      <w:r w:rsidR="00092B60" w:rsidRPr="00705288">
        <w:rPr>
          <w:rFonts w:ascii="Times New Roman" w:hAnsi="Times New Roman" w:cs="Times New Roman"/>
          <w:b/>
          <w:bCs/>
          <w:sz w:val="30"/>
          <w:szCs w:val="30"/>
        </w:rPr>
        <w:t>1</w:t>
      </w:r>
      <w:r w:rsidRPr="00705288">
        <w:rPr>
          <w:rFonts w:ascii="Times New Roman" w:hAnsi="Times New Roman" w:cs="Times New Roman"/>
          <w:b/>
          <w:bCs/>
          <w:sz w:val="30"/>
          <w:szCs w:val="30"/>
        </w:rPr>
        <w:t xml:space="preserve"> (</w:t>
      </w:r>
      <w:r w:rsidR="00070D4A">
        <w:rPr>
          <w:rFonts w:ascii="Times New Roman" w:hAnsi="Times New Roman" w:cs="Times New Roman"/>
          <w:b/>
          <w:bCs/>
          <w:sz w:val="30"/>
          <w:szCs w:val="30"/>
        </w:rPr>
        <w:t>4</w:t>
      </w:r>
      <w:r w:rsidRPr="00705288">
        <w:rPr>
          <w:rFonts w:ascii="Times New Roman" w:hAnsi="Times New Roman" w:cs="Times New Roman"/>
          <w:b/>
          <w:bCs/>
          <w:sz w:val="30"/>
          <w:szCs w:val="30"/>
        </w:rPr>
        <w:t xml:space="preserve"> балл</w:t>
      </w:r>
      <w:r w:rsidR="00070D4A">
        <w:rPr>
          <w:rFonts w:ascii="Times New Roman" w:hAnsi="Times New Roman" w:cs="Times New Roman"/>
          <w:b/>
          <w:bCs/>
          <w:sz w:val="30"/>
          <w:szCs w:val="30"/>
        </w:rPr>
        <w:t>а</w:t>
      </w:r>
      <w:r w:rsidRPr="00705288">
        <w:rPr>
          <w:rFonts w:ascii="Times New Roman" w:hAnsi="Times New Roman" w:cs="Times New Roman"/>
          <w:b/>
          <w:bCs/>
          <w:sz w:val="30"/>
          <w:szCs w:val="30"/>
        </w:rPr>
        <w:t>)</w:t>
      </w:r>
      <w:r w:rsidR="000B0CDB" w:rsidRPr="00705288">
        <w:rPr>
          <w:rFonts w:ascii="Times New Roman" w:hAnsi="Times New Roman" w:cs="Times New Roman"/>
          <w:b/>
          <w:bCs/>
          <w:sz w:val="30"/>
          <w:szCs w:val="30"/>
        </w:rPr>
        <w:t>.</w:t>
      </w:r>
      <w:r w:rsidR="00ED451F" w:rsidRPr="00705288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0159CE" w:rsidRPr="00705288">
        <w:rPr>
          <w:rFonts w:ascii="Times New Roman" w:hAnsi="Times New Roman" w:cs="Times New Roman"/>
          <w:bCs/>
          <w:sz w:val="30"/>
          <w:szCs w:val="30"/>
        </w:rPr>
        <w:t>Должен ли банк уведомлять кредитополучателя о возникновении</w:t>
      </w:r>
      <w:r w:rsidR="00470481" w:rsidRPr="00705288">
        <w:rPr>
          <w:rFonts w:ascii="Times New Roman" w:hAnsi="Times New Roman" w:cs="Times New Roman"/>
          <w:bCs/>
          <w:sz w:val="30"/>
          <w:szCs w:val="30"/>
        </w:rPr>
        <w:t xml:space="preserve"> просроченной задолженности по кредитн</w:t>
      </w:r>
      <w:r w:rsidR="000159CE" w:rsidRPr="00705288">
        <w:rPr>
          <w:rFonts w:ascii="Times New Roman" w:hAnsi="Times New Roman" w:cs="Times New Roman"/>
          <w:bCs/>
          <w:sz w:val="30"/>
          <w:szCs w:val="30"/>
        </w:rPr>
        <w:t>ому</w:t>
      </w:r>
      <w:r w:rsidR="00470481" w:rsidRPr="00705288">
        <w:rPr>
          <w:rFonts w:ascii="Times New Roman" w:hAnsi="Times New Roman" w:cs="Times New Roman"/>
          <w:bCs/>
          <w:sz w:val="30"/>
          <w:szCs w:val="30"/>
        </w:rPr>
        <w:t xml:space="preserve"> договор</w:t>
      </w:r>
      <w:r w:rsidR="000159CE" w:rsidRPr="00705288">
        <w:rPr>
          <w:rFonts w:ascii="Times New Roman" w:hAnsi="Times New Roman" w:cs="Times New Roman"/>
          <w:bCs/>
          <w:sz w:val="30"/>
          <w:szCs w:val="30"/>
        </w:rPr>
        <w:t>у</w:t>
      </w:r>
      <w:r w:rsidR="00470481" w:rsidRPr="00705288">
        <w:rPr>
          <w:rFonts w:ascii="Times New Roman" w:hAnsi="Times New Roman" w:cs="Times New Roman"/>
          <w:bCs/>
          <w:sz w:val="30"/>
          <w:szCs w:val="30"/>
        </w:rPr>
        <w:t>, об ответственности и возможных рисках, связанных с невыполнением ими обязательств по договорам</w:t>
      </w:r>
      <w:r w:rsidR="000159CE" w:rsidRPr="00705288">
        <w:rPr>
          <w:rFonts w:ascii="Times New Roman" w:hAnsi="Times New Roman" w:cs="Times New Roman"/>
          <w:bCs/>
          <w:sz w:val="30"/>
          <w:szCs w:val="30"/>
        </w:rPr>
        <w:t>.</w:t>
      </w:r>
    </w:p>
    <w:p w:rsidR="00470481" w:rsidRPr="00705288" w:rsidRDefault="000159CE" w:rsidP="00CB6244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705288">
        <w:rPr>
          <w:rFonts w:ascii="Times New Roman" w:hAnsi="Times New Roman" w:cs="Times New Roman"/>
          <w:sz w:val="30"/>
          <w:szCs w:val="30"/>
          <w:shd w:val="clear" w:color="auto" w:fill="FFFFFB"/>
        </w:rPr>
        <w:t>Нет.</w:t>
      </w:r>
    </w:p>
    <w:p w:rsidR="000159CE" w:rsidRPr="00705288" w:rsidRDefault="000159CE" w:rsidP="000159CE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30"/>
          <w:szCs w:val="30"/>
          <w:u w:val="single"/>
        </w:rPr>
      </w:pPr>
      <w:r w:rsidRPr="00705288">
        <w:rPr>
          <w:rFonts w:ascii="Times New Roman" w:hAnsi="Times New Roman" w:cs="Times New Roman"/>
          <w:sz w:val="30"/>
          <w:szCs w:val="30"/>
          <w:u w:val="single"/>
          <w:shd w:val="clear" w:color="auto" w:fill="FFFFFB"/>
        </w:rPr>
        <w:t>Да, не позднее 15 рабочих дней.</w:t>
      </w:r>
    </w:p>
    <w:p w:rsidR="00470481" w:rsidRPr="00705288" w:rsidRDefault="000159CE" w:rsidP="00CB6244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705288">
        <w:rPr>
          <w:rFonts w:ascii="Times New Roman" w:hAnsi="Times New Roman" w:cs="Times New Roman"/>
          <w:bCs/>
          <w:sz w:val="30"/>
          <w:szCs w:val="30"/>
        </w:rPr>
        <w:t>Да, если это предусмотрено условием кредитного договора.</w:t>
      </w:r>
    </w:p>
    <w:p w:rsidR="00122EB6" w:rsidRPr="00705288" w:rsidRDefault="00122EB6" w:rsidP="00F060A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</w:p>
    <w:p w:rsidR="00470481" w:rsidRPr="00705288" w:rsidRDefault="009E0419" w:rsidP="00470481">
      <w:pPr>
        <w:pStyle w:val="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0"/>
          <w:tab w:val="left" w:pos="567"/>
        </w:tabs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705288">
        <w:rPr>
          <w:rFonts w:ascii="Times New Roman" w:hAnsi="Times New Roman"/>
          <w:b/>
          <w:sz w:val="30"/>
          <w:szCs w:val="30"/>
        </w:rPr>
        <w:t xml:space="preserve">Ответ номер </w:t>
      </w:r>
      <w:r w:rsidR="000159CE" w:rsidRPr="00705288">
        <w:rPr>
          <w:rFonts w:ascii="Times New Roman" w:hAnsi="Times New Roman"/>
          <w:b/>
          <w:sz w:val="30"/>
          <w:szCs w:val="30"/>
        </w:rPr>
        <w:t>2</w:t>
      </w:r>
      <w:r w:rsidRPr="00705288">
        <w:rPr>
          <w:rFonts w:ascii="Times New Roman" w:hAnsi="Times New Roman"/>
          <w:b/>
          <w:sz w:val="30"/>
          <w:szCs w:val="30"/>
        </w:rPr>
        <w:t>.</w:t>
      </w:r>
      <w:r w:rsidRPr="00705288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="00470481" w:rsidRPr="00705288">
        <w:rPr>
          <w:rFonts w:ascii="Times New Roman" w:hAnsi="Times New Roman"/>
          <w:sz w:val="30"/>
          <w:szCs w:val="30"/>
        </w:rPr>
        <w:t xml:space="preserve">В соответствии с письмом Национального банка № 04-16/239 от 07.03.2017 Национальный банк рекомендовал банкам </w:t>
      </w:r>
      <w:r w:rsidR="000159CE" w:rsidRPr="00705288">
        <w:rPr>
          <w:rFonts w:ascii="Times New Roman" w:hAnsi="Times New Roman"/>
          <w:sz w:val="30"/>
          <w:szCs w:val="30"/>
        </w:rPr>
        <w:t>не позднее 15 рабочих дней с момента возникновения просроченной задолженности по кредитным и иным договорам информировать физических лиц о ее возникновении, об ответственности и возможных рисках, связанных с невыполнением ими обязательств по соответствующим договорам</w:t>
      </w:r>
      <w:r w:rsidR="00470481" w:rsidRPr="00705288">
        <w:rPr>
          <w:rFonts w:ascii="Times New Roman" w:hAnsi="Times New Roman"/>
          <w:sz w:val="30"/>
          <w:szCs w:val="30"/>
        </w:rPr>
        <w:t xml:space="preserve">. </w:t>
      </w:r>
      <w:proofErr w:type="gramEnd"/>
    </w:p>
    <w:p w:rsidR="009E0419" w:rsidRPr="00705288" w:rsidRDefault="00E0375F" w:rsidP="00470481">
      <w:pPr>
        <w:pStyle w:val="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0"/>
          <w:tab w:val="left" w:pos="567"/>
        </w:tabs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705288">
        <w:rPr>
          <w:rFonts w:ascii="Times New Roman" w:hAnsi="Times New Roman"/>
          <w:sz w:val="30"/>
          <w:szCs w:val="30"/>
        </w:rPr>
        <w:t xml:space="preserve">(Сайт </w:t>
      </w:r>
      <w:r w:rsidR="00470481" w:rsidRPr="00705288">
        <w:rPr>
          <w:rFonts w:ascii="Times New Roman" w:hAnsi="Times New Roman"/>
          <w:sz w:val="30"/>
          <w:szCs w:val="30"/>
        </w:rPr>
        <w:t xml:space="preserve">Национального банка </w:t>
      </w:r>
      <w:proofErr w:type="spellStart"/>
      <w:r w:rsidR="00470481" w:rsidRPr="00705288">
        <w:rPr>
          <w:rFonts w:ascii="Times New Roman" w:hAnsi="Times New Roman"/>
          <w:sz w:val="30"/>
          <w:szCs w:val="30"/>
        </w:rPr>
        <w:t>www.nbrb.by</w:t>
      </w:r>
      <w:proofErr w:type="spellEnd"/>
      <w:r w:rsidR="00470481" w:rsidRPr="00705288">
        <w:rPr>
          <w:rFonts w:ascii="Times New Roman" w:hAnsi="Times New Roman"/>
          <w:sz w:val="30"/>
          <w:szCs w:val="30"/>
        </w:rPr>
        <w:t>/</w:t>
      </w:r>
      <w:proofErr w:type="spellStart"/>
      <w:r w:rsidR="00470481" w:rsidRPr="00705288">
        <w:rPr>
          <w:rFonts w:ascii="Times New Roman" w:hAnsi="Times New Roman"/>
          <w:sz w:val="30"/>
          <w:szCs w:val="30"/>
        </w:rPr>
        <w:t>press</w:t>
      </w:r>
      <w:proofErr w:type="spellEnd"/>
      <w:r w:rsidR="00470481" w:rsidRPr="00705288">
        <w:rPr>
          <w:rFonts w:ascii="Times New Roman" w:hAnsi="Times New Roman"/>
          <w:sz w:val="30"/>
          <w:szCs w:val="30"/>
        </w:rPr>
        <w:t>/?id=5995</w:t>
      </w:r>
      <w:r w:rsidRPr="00705288">
        <w:rPr>
          <w:rFonts w:ascii="Times New Roman" w:hAnsi="Times New Roman"/>
          <w:sz w:val="30"/>
          <w:szCs w:val="30"/>
        </w:rPr>
        <w:t>)</w:t>
      </w:r>
      <w:r w:rsidR="00F060AD" w:rsidRPr="00705288">
        <w:rPr>
          <w:rFonts w:ascii="Times New Roman" w:hAnsi="Times New Roman"/>
          <w:sz w:val="30"/>
          <w:szCs w:val="30"/>
        </w:rPr>
        <w:t>.</w:t>
      </w:r>
    </w:p>
    <w:p w:rsidR="008A22DB" w:rsidRPr="00705288" w:rsidRDefault="008A22DB" w:rsidP="009E0419">
      <w:pPr>
        <w:pStyle w:val="12"/>
        <w:ind w:firstLine="709"/>
        <w:jc w:val="both"/>
        <w:rPr>
          <w:rFonts w:ascii="Times New Roman" w:hAnsi="Times New Roman"/>
          <w:b/>
          <w:sz w:val="30"/>
          <w:szCs w:val="30"/>
          <w:shd w:val="clear" w:color="auto" w:fill="FFFFFF"/>
        </w:rPr>
      </w:pPr>
    </w:p>
    <w:p w:rsidR="009E0419" w:rsidRPr="00705288" w:rsidRDefault="009E0419" w:rsidP="009E0419">
      <w:pPr>
        <w:pStyle w:val="12"/>
        <w:ind w:firstLine="709"/>
        <w:jc w:val="both"/>
        <w:rPr>
          <w:rFonts w:ascii="Times New Roman" w:hAnsi="Times New Roman"/>
          <w:sz w:val="30"/>
          <w:szCs w:val="30"/>
        </w:rPr>
      </w:pPr>
      <w:r w:rsidRPr="00705288">
        <w:rPr>
          <w:rFonts w:ascii="Times New Roman" w:hAnsi="Times New Roman"/>
          <w:b/>
          <w:sz w:val="30"/>
          <w:szCs w:val="30"/>
          <w:shd w:val="clear" w:color="auto" w:fill="FFFFFF"/>
        </w:rPr>
        <w:t>Вопрос 1</w:t>
      </w:r>
      <w:r w:rsidR="00092B60" w:rsidRPr="00705288">
        <w:rPr>
          <w:rFonts w:ascii="Times New Roman" w:hAnsi="Times New Roman"/>
          <w:b/>
          <w:sz w:val="30"/>
          <w:szCs w:val="30"/>
          <w:shd w:val="clear" w:color="auto" w:fill="FFFFFF"/>
        </w:rPr>
        <w:t>2</w:t>
      </w:r>
      <w:r w:rsidRPr="00705288">
        <w:rPr>
          <w:rFonts w:ascii="Times New Roman" w:hAnsi="Times New Roman"/>
          <w:b/>
          <w:sz w:val="30"/>
          <w:szCs w:val="30"/>
          <w:shd w:val="clear" w:color="auto" w:fill="FFFFFF"/>
        </w:rPr>
        <w:t xml:space="preserve"> (</w:t>
      </w:r>
      <w:r w:rsidR="00DF5F95" w:rsidRPr="00705288">
        <w:rPr>
          <w:rFonts w:ascii="Times New Roman" w:hAnsi="Times New Roman"/>
          <w:b/>
          <w:sz w:val="30"/>
          <w:szCs w:val="30"/>
          <w:shd w:val="clear" w:color="auto" w:fill="FFFFFF"/>
        </w:rPr>
        <w:t>4</w:t>
      </w:r>
      <w:r w:rsidRPr="00705288">
        <w:rPr>
          <w:rFonts w:ascii="Times New Roman" w:hAnsi="Times New Roman"/>
          <w:b/>
          <w:sz w:val="30"/>
          <w:szCs w:val="30"/>
          <w:shd w:val="clear" w:color="auto" w:fill="FFFFFF"/>
        </w:rPr>
        <w:t xml:space="preserve"> балла)</w:t>
      </w:r>
      <w:r w:rsidR="008A22DB" w:rsidRPr="00705288">
        <w:rPr>
          <w:rFonts w:ascii="Times New Roman" w:hAnsi="Times New Roman"/>
          <w:b/>
          <w:sz w:val="30"/>
          <w:szCs w:val="30"/>
          <w:shd w:val="clear" w:color="auto" w:fill="FFFFFF"/>
        </w:rPr>
        <w:t>.</w:t>
      </w:r>
      <w:r w:rsidRPr="00705288">
        <w:rPr>
          <w:rFonts w:ascii="Times New Roman" w:hAnsi="Times New Roman"/>
          <w:b/>
          <w:sz w:val="30"/>
          <w:szCs w:val="30"/>
          <w:shd w:val="clear" w:color="auto" w:fill="FFFFFF"/>
        </w:rPr>
        <w:t xml:space="preserve"> </w:t>
      </w:r>
      <w:r w:rsidR="00CC052D" w:rsidRPr="00705288">
        <w:rPr>
          <w:rFonts w:ascii="Times New Roman" w:hAnsi="Times New Roman"/>
          <w:sz w:val="30"/>
          <w:szCs w:val="30"/>
        </w:rPr>
        <w:t>Виктору</w:t>
      </w:r>
      <w:r w:rsidRPr="00705288">
        <w:rPr>
          <w:rFonts w:ascii="Times New Roman" w:hAnsi="Times New Roman"/>
          <w:sz w:val="30"/>
          <w:szCs w:val="30"/>
        </w:rPr>
        <w:t xml:space="preserve"> пр</w:t>
      </w:r>
      <w:r w:rsidR="00CC052D" w:rsidRPr="00705288">
        <w:rPr>
          <w:rFonts w:ascii="Times New Roman" w:hAnsi="Times New Roman"/>
          <w:sz w:val="30"/>
          <w:szCs w:val="30"/>
        </w:rPr>
        <w:t>едоставлен кредит в сумме 3 000 </w:t>
      </w:r>
      <w:r w:rsidRPr="00705288">
        <w:rPr>
          <w:rFonts w:ascii="Times New Roman" w:hAnsi="Times New Roman"/>
          <w:sz w:val="30"/>
          <w:szCs w:val="30"/>
        </w:rPr>
        <w:t>бел</w:t>
      </w:r>
      <w:r w:rsidR="00CC052D" w:rsidRPr="00705288">
        <w:rPr>
          <w:rFonts w:ascii="Times New Roman" w:hAnsi="Times New Roman"/>
          <w:sz w:val="30"/>
          <w:szCs w:val="30"/>
        </w:rPr>
        <w:t>орусских</w:t>
      </w:r>
      <w:r w:rsidRPr="00705288">
        <w:rPr>
          <w:rFonts w:ascii="Times New Roman" w:hAnsi="Times New Roman"/>
          <w:sz w:val="30"/>
          <w:szCs w:val="30"/>
        </w:rPr>
        <w:t xml:space="preserve"> руб</w:t>
      </w:r>
      <w:r w:rsidR="00B012CD" w:rsidRPr="00705288">
        <w:rPr>
          <w:rFonts w:ascii="Times New Roman" w:hAnsi="Times New Roman"/>
          <w:sz w:val="30"/>
          <w:szCs w:val="30"/>
        </w:rPr>
        <w:t>лей</w:t>
      </w:r>
      <w:r w:rsidRPr="00705288">
        <w:rPr>
          <w:rFonts w:ascii="Times New Roman" w:hAnsi="Times New Roman"/>
          <w:sz w:val="30"/>
          <w:szCs w:val="30"/>
        </w:rPr>
        <w:t xml:space="preserve"> сроком на </w:t>
      </w:r>
      <w:r w:rsidR="007D0716" w:rsidRPr="00705288">
        <w:rPr>
          <w:rFonts w:ascii="Times New Roman" w:hAnsi="Times New Roman"/>
          <w:sz w:val="30"/>
          <w:szCs w:val="30"/>
        </w:rPr>
        <w:t>6</w:t>
      </w:r>
      <w:r w:rsidRPr="00705288">
        <w:rPr>
          <w:rFonts w:ascii="Times New Roman" w:hAnsi="Times New Roman"/>
          <w:sz w:val="30"/>
          <w:szCs w:val="30"/>
        </w:rPr>
        <w:t xml:space="preserve"> месяцев</w:t>
      </w:r>
      <w:r w:rsidR="00DF5F95" w:rsidRPr="00705288">
        <w:rPr>
          <w:rFonts w:ascii="Times New Roman" w:hAnsi="Times New Roman"/>
          <w:sz w:val="30"/>
          <w:szCs w:val="30"/>
        </w:rPr>
        <w:t xml:space="preserve"> под 15% годовых</w:t>
      </w:r>
      <w:r w:rsidR="00AC3A22" w:rsidRPr="00705288">
        <w:rPr>
          <w:rFonts w:ascii="Times New Roman" w:hAnsi="Times New Roman"/>
          <w:sz w:val="30"/>
          <w:szCs w:val="30"/>
        </w:rPr>
        <w:t>.</w:t>
      </w:r>
      <w:r w:rsidRPr="00705288">
        <w:rPr>
          <w:rFonts w:ascii="Times New Roman" w:hAnsi="Times New Roman"/>
          <w:sz w:val="30"/>
          <w:szCs w:val="30"/>
        </w:rPr>
        <w:t xml:space="preserve"> </w:t>
      </w:r>
      <w:r w:rsidR="00DF5F95" w:rsidRPr="00705288">
        <w:rPr>
          <w:rFonts w:ascii="Times New Roman" w:hAnsi="Times New Roman"/>
          <w:sz w:val="30"/>
          <w:szCs w:val="30"/>
        </w:rPr>
        <w:t xml:space="preserve">Какова </w:t>
      </w:r>
      <w:r w:rsidR="002C3FC5" w:rsidRPr="00705288">
        <w:rPr>
          <w:rFonts w:ascii="Times New Roman" w:hAnsi="Times New Roman"/>
          <w:sz w:val="30"/>
          <w:szCs w:val="30"/>
        </w:rPr>
        <w:t>общая сумма процентов за</w:t>
      </w:r>
      <w:r w:rsidR="00A32CE5" w:rsidRPr="00705288">
        <w:rPr>
          <w:rFonts w:ascii="Times New Roman" w:hAnsi="Times New Roman"/>
          <w:sz w:val="30"/>
          <w:szCs w:val="30"/>
        </w:rPr>
        <w:t xml:space="preserve"> пользовани</w:t>
      </w:r>
      <w:r w:rsidR="002C3FC5" w:rsidRPr="00705288">
        <w:rPr>
          <w:rFonts w:ascii="Times New Roman" w:hAnsi="Times New Roman"/>
          <w:sz w:val="30"/>
          <w:szCs w:val="30"/>
        </w:rPr>
        <w:t>е</w:t>
      </w:r>
      <w:r w:rsidR="00A32CE5" w:rsidRPr="00705288">
        <w:rPr>
          <w:rFonts w:ascii="Times New Roman" w:hAnsi="Times New Roman"/>
          <w:sz w:val="30"/>
          <w:szCs w:val="30"/>
        </w:rPr>
        <w:t xml:space="preserve"> кредитом</w:t>
      </w:r>
      <w:r w:rsidR="00DF5F95" w:rsidRPr="00705288">
        <w:rPr>
          <w:rFonts w:ascii="Times New Roman" w:hAnsi="Times New Roman"/>
          <w:sz w:val="30"/>
          <w:szCs w:val="30"/>
        </w:rPr>
        <w:t xml:space="preserve">, если схема погашения кредита – </w:t>
      </w:r>
      <w:r w:rsidR="00A32CE5" w:rsidRPr="00705288">
        <w:rPr>
          <w:rFonts w:ascii="Times New Roman" w:hAnsi="Times New Roman"/>
          <w:sz w:val="30"/>
          <w:szCs w:val="30"/>
        </w:rPr>
        <w:t>дифферинцированные</w:t>
      </w:r>
      <w:r w:rsidR="00DF5F95" w:rsidRPr="00705288">
        <w:rPr>
          <w:rFonts w:ascii="Times New Roman" w:hAnsi="Times New Roman"/>
          <w:sz w:val="30"/>
          <w:szCs w:val="30"/>
        </w:rPr>
        <w:t xml:space="preserve"> платежи</w:t>
      </w:r>
      <w:r w:rsidR="00CC052D" w:rsidRPr="00705288">
        <w:rPr>
          <w:rFonts w:ascii="Times New Roman" w:hAnsi="Times New Roman"/>
          <w:sz w:val="30"/>
          <w:szCs w:val="30"/>
        </w:rPr>
        <w:t>?</w:t>
      </w:r>
    </w:p>
    <w:p w:rsidR="009E0419" w:rsidRPr="00705288" w:rsidRDefault="00A32CE5" w:rsidP="00CB6244">
      <w:pPr>
        <w:pStyle w:val="12"/>
        <w:numPr>
          <w:ilvl w:val="0"/>
          <w:numId w:val="12"/>
        </w:numPr>
        <w:ind w:left="1134" w:hanging="425"/>
        <w:jc w:val="both"/>
        <w:rPr>
          <w:rFonts w:ascii="Times New Roman" w:hAnsi="Times New Roman"/>
          <w:sz w:val="30"/>
          <w:szCs w:val="30"/>
        </w:rPr>
      </w:pPr>
      <w:r w:rsidRPr="00705288">
        <w:rPr>
          <w:rFonts w:ascii="Times New Roman" w:hAnsi="Times New Roman"/>
          <w:sz w:val="30"/>
          <w:szCs w:val="30"/>
        </w:rPr>
        <w:t>230 рублей 50 копеек</w:t>
      </w:r>
      <w:r w:rsidR="0033321C" w:rsidRPr="00705288">
        <w:rPr>
          <w:rFonts w:ascii="Times New Roman" w:hAnsi="Times New Roman"/>
          <w:sz w:val="30"/>
          <w:szCs w:val="30"/>
        </w:rPr>
        <w:t>.</w:t>
      </w:r>
    </w:p>
    <w:p w:rsidR="009E0419" w:rsidRPr="00705288" w:rsidRDefault="00194B10" w:rsidP="00A32CE5">
      <w:pPr>
        <w:pStyle w:val="12"/>
        <w:numPr>
          <w:ilvl w:val="0"/>
          <w:numId w:val="12"/>
        </w:numPr>
        <w:ind w:left="1134" w:hanging="425"/>
        <w:jc w:val="both"/>
        <w:rPr>
          <w:rFonts w:ascii="Times New Roman" w:hAnsi="Times New Roman"/>
          <w:sz w:val="30"/>
          <w:szCs w:val="30"/>
          <w:u w:val="single"/>
        </w:rPr>
      </w:pPr>
      <w:r w:rsidRPr="00705288">
        <w:rPr>
          <w:rFonts w:ascii="Times New Roman" w:hAnsi="Times New Roman"/>
          <w:sz w:val="30"/>
          <w:szCs w:val="30"/>
          <w:u w:val="single"/>
        </w:rPr>
        <w:t>131</w:t>
      </w:r>
      <w:r w:rsidR="00A32CE5" w:rsidRPr="00705288">
        <w:rPr>
          <w:rFonts w:ascii="Times New Roman" w:hAnsi="Times New Roman"/>
          <w:sz w:val="30"/>
          <w:szCs w:val="30"/>
          <w:u w:val="single"/>
        </w:rPr>
        <w:t xml:space="preserve"> руб</w:t>
      </w:r>
      <w:r w:rsidRPr="00705288">
        <w:rPr>
          <w:rFonts w:ascii="Times New Roman" w:hAnsi="Times New Roman"/>
          <w:sz w:val="30"/>
          <w:szCs w:val="30"/>
          <w:u w:val="single"/>
        </w:rPr>
        <w:t>ль</w:t>
      </w:r>
      <w:r w:rsidR="00A32CE5" w:rsidRPr="00705288">
        <w:rPr>
          <w:rFonts w:ascii="Times New Roman" w:hAnsi="Times New Roman"/>
          <w:sz w:val="30"/>
          <w:szCs w:val="30"/>
          <w:u w:val="single"/>
        </w:rPr>
        <w:t xml:space="preserve"> </w:t>
      </w:r>
      <w:r w:rsidRPr="00705288">
        <w:rPr>
          <w:rFonts w:ascii="Times New Roman" w:hAnsi="Times New Roman"/>
          <w:sz w:val="30"/>
          <w:szCs w:val="30"/>
          <w:u w:val="single"/>
        </w:rPr>
        <w:t>25</w:t>
      </w:r>
      <w:r w:rsidR="00A32CE5" w:rsidRPr="00705288">
        <w:rPr>
          <w:rFonts w:ascii="Times New Roman" w:hAnsi="Times New Roman"/>
          <w:sz w:val="30"/>
          <w:szCs w:val="30"/>
          <w:u w:val="single"/>
        </w:rPr>
        <w:t xml:space="preserve"> копеек</w:t>
      </w:r>
      <w:r w:rsidR="0033321C" w:rsidRPr="00705288">
        <w:rPr>
          <w:rFonts w:ascii="Times New Roman" w:hAnsi="Times New Roman"/>
          <w:sz w:val="30"/>
          <w:szCs w:val="30"/>
          <w:u w:val="single"/>
        </w:rPr>
        <w:t>.</w:t>
      </w:r>
    </w:p>
    <w:p w:rsidR="009E0419" w:rsidRPr="00705288" w:rsidRDefault="00194B10" w:rsidP="00CB6244">
      <w:pPr>
        <w:pStyle w:val="12"/>
        <w:numPr>
          <w:ilvl w:val="0"/>
          <w:numId w:val="12"/>
        </w:numPr>
        <w:ind w:left="1134" w:hanging="425"/>
        <w:jc w:val="both"/>
        <w:rPr>
          <w:rFonts w:ascii="Times New Roman" w:hAnsi="Times New Roman"/>
          <w:sz w:val="30"/>
          <w:szCs w:val="30"/>
        </w:rPr>
      </w:pPr>
      <w:r w:rsidRPr="00705288">
        <w:rPr>
          <w:rFonts w:ascii="Times New Roman" w:hAnsi="Times New Roman"/>
          <w:sz w:val="30"/>
          <w:szCs w:val="30"/>
        </w:rPr>
        <w:t>132</w:t>
      </w:r>
      <w:r w:rsidR="00A32CE5" w:rsidRPr="00705288">
        <w:rPr>
          <w:rFonts w:ascii="Times New Roman" w:hAnsi="Times New Roman"/>
          <w:sz w:val="30"/>
          <w:szCs w:val="30"/>
        </w:rPr>
        <w:t xml:space="preserve"> рубл</w:t>
      </w:r>
      <w:r w:rsidRPr="00705288">
        <w:rPr>
          <w:rFonts w:ascii="Times New Roman" w:hAnsi="Times New Roman"/>
          <w:sz w:val="30"/>
          <w:szCs w:val="30"/>
        </w:rPr>
        <w:t>я 60 копеек</w:t>
      </w:r>
      <w:r w:rsidR="0033321C" w:rsidRPr="00705288">
        <w:rPr>
          <w:rFonts w:ascii="Times New Roman" w:hAnsi="Times New Roman"/>
          <w:sz w:val="30"/>
          <w:szCs w:val="30"/>
        </w:rPr>
        <w:t>.</w:t>
      </w:r>
    </w:p>
    <w:p w:rsidR="009E0419" w:rsidRPr="00705288" w:rsidRDefault="009E0419" w:rsidP="009E0419">
      <w:pPr>
        <w:pStyle w:val="12"/>
        <w:ind w:firstLine="709"/>
        <w:jc w:val="both"/>
        <w:rPr>
          <w:rFonts w:ascii="Times New Roman" w:hAnsi="Times New Roman"/>
          <w:b/>
          <w:i/>
          <w:sz w:val="30"/>
          <w:szCs w:val="30"/>
          <w:lang w:val="be-BY"/>
        </w:rPr>
      </w:pPr>
    </w:p>
    <w:p w:rsidR="009E0419" w:rsidRPr="00705288" w:rsidRDefault="009E0419" w:rsidP="00637B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5288">
        <w:rPr>
          <w:rFonts w:ascii="Times New Roman" w:hAnsi="Times New Roman" w:cs="Times New Roman"/>
          <w:b/>
          <w:sz w:val="30"/>
          <w:szCs w:val="30"/>
          <w:lang w:val="be-BY"/>
        </w:rPr>
        <w:t xml:space="preserve">Ответ номер 2. </w:t>
      </w:r>
      <w:r w:rsidRPr="00705288">
        <w:rPr>
          <w:rFonts w:ascii="Times New Roman" w:hAnsi="Times New Roman" w:cs="Times New Roman"/>
          <w:sz w:val="30"/>
          <w:szCs w:val="30"/>
        </w:rPr>
        <w:t>Алгоритм решения задачи следующий:</w:t>
      </w:r>
    </w:p>
    <w:p w:rsidR="002772ED" w:rsidRPr="00705288" w:rsidRDefault="00DF5F95" w:rsidP="00637BD6">
      <w:pPr>
        <w:pStyle w:val="1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705288">
        <w:rPr>
          <w:rFonts w:ascii="Times New Roman" w:hAnsi="Times New Roman"/>
          <w:sz w:val="30"/>
          <w:szCs w:val="30"/>
          <w:lang w:val="be-BY"/>
        </w:rPr>
        <w:t>3000/</w:t>
      </w:r>
      <w:r w:rsidR="002C3FC5" w:rsidRPr="00705288">
        <w:rPr>
          <w:rFonts w:ascii="Times New Roman" w:hAnsi="Times New Roman"/>
          <w:sz w:val="30"/>
          <w:szCs w:val="30"/>
          <w:lang w:val="be-BY"/>
        </w:rPr>
        <w:t>6</w:t>
      </w:r>
      <w:r w:rsidRPr="00705288">
        <w:rPr>
          <w:rFonts w:ascii="Times New Roman" w:hAnsi="Times New Roman"/>
          <w:sz w:val="30"/>
          <w:szCs w:val="30"/>
          <w:lang w:val="be-BY"/>
        </w:rPr>
        <w:t>=</w:t>
      </w:r>
      <w:r w:rsidR="002C3FC5" w:rsidRPr="00705288">
        <w:rPr>
          <w:rFonts w:ascii="Times New Roman" w:hAnsi="Times New Roman"/>
          <w:sz w:val="30"/>
          <w:szCs w:val="30"/>
          <w:lang w:val="be-BY"/>
        </w:rPr>
        <w:t>500</w:t>
      </w:r>
      <w:r w:rsidRPr="00705288">
        <w:rPr>
          <w:rFonts w:ascii="Times New Roman" w:hAnsi="Times New Roman"/>
          <w:sz w:val="30"/>
          <w:szCs w:val="30"/>
          <w:lang w:val="be-BY"/>
        </w:rPr>
        <w:t xml:space="preserve"> рублей основного долг</w:t>
      </w:r>
      <w:r w:rsidR="00A32CE5" w:rsidRPr="00705288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705288">
        <w:rPr>
          <w:rFonts w:ascii="Times New Roman" w:hAnsi="Times New Roman"/>
          <w:sz w:val="30"/>
          <w:szCs w:val="30"/>
          <w:lang w:val="be-BY"/>
        </w:rPr>
        <w:t>в</w:t>
      </w:r>
      <w:r w:rsidR="00A32CE5" w:rsidRPr="00705288">
        <w:rPr>
          <w:rFonts w:ascii="Times New Roman" w:hAnsi="Times New Roman"/>
          <w:sz w:val="30"/>
          <w:szCs w:val="30"/>
          <w:lang w:val="be-BY"/>
        </w:rPr>
        <w:t xml:space="preserve"> месяц. </w:t>
      </w:r>
    </w:p>
    <w:p w:rsidR="009E0419" w:rsidRPr="00705288" w:rsidRDefault="00A32CE5" w:rsidP="00637BD6">
      <w:pPr>
        <w:pStyle w:val="1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705288">
        <w:rPr>
          <w:rFonts w:ascii="Times New Roman" w:hAnsi="Times New Roman"/>
          <w:sz w:val="30"/>
          <w:szCs w:val="30"/>
          <w:lang w:val="be-BY"/>
        </w:rPr>
        <w:t>3000*30*15/36000</w:t>
      </w:r>
      <w:r w:rsidR="002772ED" w:rsidRPr="00705288">
        <w:rPr>
          <w:rFonts w:ascii="Times New Roman" w:hAnsi="Times New Roman"/>
          <w:sz w:val="30"/>
          <w:szCs w:val="30"/>
          <w:lang w:val="be-BY"/>
        </w:rPr>
        <w:t xml:space="preserve">=37,50. </w:t>
      </w:r>
    </w:p>
    <w:p w:rsidR="002772ED" w:rsidRPr="00705288" w:rsidRDefault="002772ED" w:rsidP="00637BD6">
      <w:pPr>
        <w:pStyle w:val="1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firstLine="709"/>
        <w:jc w:val="both"/>
        <w:rPr>
          <w:rFonts w:ascii="Times New Roman" w:hAnsi="Times New Roman"/>
          <w:sz w:val="30"/>
          <w:szCs w:val="30"/>
        </w:rPr>
      </w:pPr>
      <w:r w:rsidRPr="00705288">
        <w:rPr>
          <w:rFonts w:ascii="Times New Roman" w:hAnsi="Times New Roman"/>
          <w:sz w:val="30"/>
          <w:szCs w:val="30"/>
        </w:rPr>
        <w:t>(3000-</w:t>
      </w:r>
      <w:r w:rsidR="002C3FC5" w:rsidRPr="00705288">
        <w:rPr>
          <w:rFonts w:ascii="Times New Roman" w:hAnsi="Times New Roman"/>
          <w:sz w:val="30"/>
          <w:szCs w:val="30"/>
        </w:rPr>
        <w:t>500</w:t>
      </w:r>
      <w:r w:rsidRPr="00705288">
        <w:rPr>
          <w:rFonts w:ascii="Times New Roman" w:hAnsi="Times New Roman"/>
          <w:sz w:val="30"/>
          <w:szCs w:val="30"/>
        </w:rPr>
        <w:t>)*30*15/36000=</w:t>
      </w:r>
      <w:r w:rsidR="002C3FC5" w:rsidRPr="00705288">
        <w:rPr>
          <w:rFonts w:ascii="Times New Roman" w:hAnsi="Times New Roman"/>
          <w:sz w:val="30"/>
          <w:szCs w:val="30"/>
        </w:rPr>
        <w:t>31</w:t>
      </w:r>
      <w:r w:rsidRPr="00705288">
        <w:rPr>
          <w:rFonts w:ascii="Times New Roman" w:hAnsi="Times New Roman"/>
          <w:sz w:val="30"/>
          <w:szCs w:val="30"/>
        </w:rPr>
        <w:t>,</w:t>
      </w:r>
      <w:r w:rsidR="002C3FC5" w:rsidRPr="00705288">
        <w:rPr>
          <w:rFonts w:ascii="Times New Roman" w:hAnsi="Times New Roman"/>
          <w:sz w:val="30"/>
          <w:szCs w:val="30"/>
        </w:rPr>
        <w:t>25</w:t>
      </w:r>
    </w:p>
    <w:p w:rsidR="002772ED" w:rsidRPr="00705288" w:rsidRDefault="002772ED" w:rsidP="00637BD6">
      <w:pPr>
        <w:pStyle w:val="1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firstLine="709"/>
        <w:jc w:val="both"/>
        <w:rPr>
          <w:rFonts w:ascii="Times New Roman" w:hAnsi="Times New Roman"/>
          <w:sz w:val="30"/>
          <w:szCs w:val="30"/>
        </w:rPr>
      </w:pPr>
      <w:r w:rsidRPr="00705288">
        <w:rPr>
          <w:rFonts w:ascii="Times New Roman" w:hAnsi="Times New Roman"/>
          <w:sz w:val="30"/>
          <w:szCs w:val="30"/>
        </w:rPr>
        <w:t>(3000-</w:t>
      </w:r>
      <w:r w:rsidR="002C3FC5" w:rsidRPr="00705288">
        <w:rPr>
          <w:rFonts w:ascii="Times New Roman" w:hAnsi="Times New Roman"/>
          <w:sz w:val="30"/>
          <w:szCs w:val="30"/>
        </w:rPr>
        <w:t>1000</w:t>
      </w:r>
      <w:r w:rsidRPr="00705288">
        <w:rPr>
          <w:rFonts w:ascii="Times New Roman" w:hAnsi="Times New Roman"/>
          <w:sz w:val="30"/>
          <w:szCs w:val="30"/>
        </w:rPr>
        <w:t>)*30*15/36000=</w:t>
      </w:r>
      <w:r w:rsidR="002C3FC5" w:rsidRPr="00705288">
        <w:rPr>
          <w:rFonts w:ascii="Times New Roman" w:hAnsi="Times New Roman"/>
          <w:sz w:val="30"/>
          <w:szCs w:val="30"/>
        </w:rPr>
        <w:t>25</w:t>
      </w:r>
      <w:r w:rsidRPr="00705288">
        <w:rPr>
          <w:rFonts w:ascii="Times New Roman" w:hAnsi="Times New Roman"/>
          <w:sz w:val="30"/>
          <w:szCs w:val="30"/>
        </w:rPr>
        <w:t>,</w:t>
      </w:r>
      <w:r w:rsidR="002C3FC5" w:rsidRPr="00705288">
        <w:rPr>
          <w:rFonts w:ascii="Times New Roman" w:hAnsi="Times New Roman"/>
          <w:sz w:val="30"/>
          <w:szCs w:val="30"/>
        </w:rPr>
        <w:t>00</w:t>
      </w:r>
    </w:p>
    <w:p w:rsidR="002772ED" w:rsidRPr="00705288" w:rsidRDefault="002772ED" w:rsidP="00637BD6">
      <w:pPr>
        <w:pStyle w:val="1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firstLine="709"/>
        <w:jc w:val="both"/>
        <w:rPr>
          <w:rFonts w:ascii="Times New Roman" w:hAnsi="Times New Roman"/>
          <w:sz w:val="30"/>
          <w:szCs w:val="30"/>
        </w:rPr>
      </w:pPr>
      <w:r w:rsidRPr="00705288">
        <w:rPr>
          <w:rFonts w:ascii="Times New Roman" w:hAnsi="Times New Roman"/>
          <w:sz w:val="30"/>
          <w:szCs w:val="30"/>
        </w:rPr>
        <w:t>(3000-</w:t>
      </w:r>
      <w:r w:rsidR="002C3FC5" w:rsidRPr="00705288">
        <w:rPr>
          <w:rFonts w:ascii="Times New Roman" w:hAnsi="Times New Roman"/>
          <w:sz w:val="30"/>
          <w:szCs w:val="30"/>
        </w:rPr>
        <w:t>1500</w:t>
      </w:r>
      <w:r w:rsidRPr="00705288">
        <w:rPr>
          <w:rFonts w:ascii="Times New Roman" w:hAnsi="Times New Roman"/>
          <w:sz w:val="30"/>
          <w:szCs w:val="30"/>
        </w:rPr>
        <w:t>)*30*15/36000=</w:t>
      </w:r>
      <w:r w:rsidR="002C3FC5" w:rsidRPr="00705288">
        <w:rPr>
          <w:rFonts w:ascii="Times New Roman" w:hAnsi="Times New Roman"/>
          <w:sz w:val="30"/>
          <w:szCs w:val="30"/>
        </w:rPr>
        <w:t>18</w:t>
      </w:r>
      <w:r w:rsidRPr="00705288">
        <w:rPr>
          <w:rFonts w:ascii="Times New Roman" w:hAnsi="Times New Roman"/>
          <w:sz w:val="30"/>
          <w:szCs w:val="30"/>
        </w:rPr>
        <w:t>,</w:t>
      </w:r>
      <w:r w:rsidR="002C3FC5" w:rsidRPr="00705288">
        <w:rPr>
          <w:rFonts w:ascii="Times New Roman" w:hAnsi="Times New Roman"/>
          <w:sz w:val="30"/>
          <w:szCs w:val="30"/>
        </w:rPr>
        <w:t>75</w:t>
      </w:r>
    </w:p>
    <w:p w:rsidR="002C3FC5" w:rsidRPr="00705288" w:rsidRDefault="002C3FC5" w:rsidP="00637BD6">
      <w:pPr>
        <w:pStyle w:val="1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firstLine="709"/>
        <w:jc w:val="both"/>
        <w:rPr>
          <w:rFonts w:ascii="Times New Roman" w:hAnsi="Times New Roman"/>
          <w:sz w:val="30"/>
          <w:szCs w:val="30"/>
        </w:rPr>
      </w:pPr>
      <w:r w:rsidRPr="00705288">
        <w:rPr>
          <w:rFonts w:ascii="Times New Roman" w:hAnsi="Times New Roman"/>
          <w:sz w:val="30"/>
          <w:szCs w:val="30"/>
        </w:rPr>
        <w:t>(3000-2000)*30*15/36000=12,50</w:t>
      </w:r>
    </w:p>
    <w:p w:rsidR="002772ED" w:rsidRPr="00705288" w:rsidRDefault="002C3FC5" w:rsidP="00637BD6">
      <w:pPr>
        <w:pStyle w:val="1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firstLine="709"/>
        <w:jc w:val="both"/>
        <w:rPr>
          <w:rFonts w:ascii="Times New Roman" w:hAnsi="Times New Roman"/>
          <w:sz w:val="30"/>
          <w:szCs w:val="30"/>
        </w:rPr>
      </w:pPr>
      <w:r w:rsidRPr="00705288">
        <w:rPr>
          <w:rFonts w:ascii="Times New Roman" w:hAnsi="Times New Roman"/>
          <w:sz w:val="30"/>
          <w:szCs w:val="30"/>
        </w:rPr>
        <w:t>(3000-2500)*30*15/36000=6,25</w:t>
      </w:r>
    </w:p>
    <w:p w:rsidR="002C3FC5" w:rsidRPr="00705288" w:rsidRDefault="002C3FC5" w:rsidP="00637BD6">
      <w:pPr>
        <w:pStyle w:val="1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firstLine="709"/>
        <w:jc w:val="both"/>
        <w:rPr>
          <w:rFonts w:ascii="Times New Roman" w:hAnsi="Times New Roman"/>
          <w:sz w:val="30"/>
          <w:szCs w:val="30"/>
        </w:rPr>
      </w:pPr>
      <w:r w:rsidRPr="00705288">
        <w:rPr>
          <w:rFonts w:ascii="Times New Roman" w:hAnsi="Times New Roman"/>
          <w:sz w:val="30"/>
          <w:szCs w:val="30"/>
        </w:rPr>
        <w:t>37,50+31,25+25,00+18,75+12,50+6,25=131,25</w:t>
      </w:r>
      <w:r w:rsidR="00751FF5">
        <w:rPr>
          <w:rFonts w:ascii="Times New Roman" w:hAnsi="Times New Roman"/>
          <w:sz w:val="30"/>
          <w:szCs w:val="30"/>
        </w:rPr>
        <w:t>.</w:t>
      </w:r>
    </w:p>
    <w:p w:rsidR="009E0419" w:rsidRPr="00705288" w:rsidRDefault="009E0419" w:rsidP="009E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480DC1" w:rsidRPr="00705288" w:rsidRDefault="008A22DB" w:rsidP="00480DC1">
      <w:pPr>
        <w:pStyle w:val="a3"/>
        <w:spacing w:after="0" w:line="240" w:lineRule="auto"/>
        <w:ind w:left="0" w:firstLine="1069"/>
        <w:jc w:val="both"/>
        <w:rPr>
          <w:rFonts w:ascii="Times New Roman" w:hAnsi="Times New Roman" w:cs="Times New Roman"/>
          <w:sz w:val="30"/>
          <w:szCs w:val="30"/>
        </w:rPr>
      </w:pPr>
      <w:r w:rsidRPr="00705288">
        <w:rPr>
          <w:rFonts w:ascii="Times New Roman" w:hAnsi="Times New Roman"/>
          <w:b/>
          <w:sz w:val="30"/>
          <w:szCs w:val="30"/>
          <w:shd w:val="clear" w:color="auto" w:fill="FFFFFF"/>
        </w:rPr>
        <w:t>Вопрос 1</w:t>
      </w:r>
      <w:r w:rsidR="00092B60" w:rsidRPr="00705288">
        <w:rPr>
          <w:rFonts w:ascii="Times New Roman" w:hAnsi="Times New Roman"/>
          <w:b/>
          <w:sz w:val="30"/>
          <w:szCs w:val="30"/>
          <w:shd w:val="clear" w:color="auto" w:fill="FFFFFF"/>
        </w:rPr>
        <w:t>3</w:t>
      </w:r>
      <w:r w:rsidRPr="00705288">
        <w:rPr>
          <w:rFonts w:ascii="Times New Roman" w:hAnsi="Times New Roman"/>
          <w:b/>
          <w:sz w:val="30"/>
          <w:szCs w:val="30"/>
          <w:shd w:val="clear" w:color="auto" w:fill="FFFFFF"/>
        </w:rPr>
        <w:t xml:space="preserve"> (</w:t>
      </w:r>
      <w:r w:rsidR="00FF5FC3" w:rsidRPr="00705288">
        <w:rPr>
          <w:rFonts w:ascii="Times New Roman" w:hAnsi="Times New Roman"/>
          <w:b/>
          <w:sz w:val="30"/>
          <w:szCs w:val="30"/>
          <w:shd w:val="clear" w:color="auto" w:fill="FFFFFF"/>
        </w:rPr>
        <w:t>3</w:t>
      </w:r>
      <w:bookmarkStart w:id="0" w:name="_GoBack"/>
      <w:bookmarkEnd w:id="0"/>
      <w:r w:rsidRPr="00705288">
        <w:rPr>
          <w:rFonts w:ascii="Times New Roman" w:hAnsi="Times New Roman"/>
          <w:b/>
          <w:sz w:val="30"/>
          <w:szCs w:val="30"/>
          <w:shd w:val="clear" w:color="auto" w:fill="FFFFFF"/>
        </w:rPr>
        <w:t xml:space="preserve"> балла</w:t>
      </w:r>
      <w:r w:rsidRPr="00705288">
        <w:rPr>
          <w:rFonts w:ascii="Times New Roman" w:hAnsi="Times New Roman" w:cs="Times New Roman"/>
          <w:b/>
          <w:sz w:val="30"/>
          <w:szCs w:val="30"/>
        </w:rPr>
        <w:t>)</w:t>
      </w:r>
      <w:r w:rsidRPr="00705288">
        <w:rPr>
          <w:rFonts w:ascii="Times New Roman" w:hAnsi="Times New Roman" w:cs="Times New Roman"/>
          <w:sz w:val="30"/>
          <w:szCs w:val="30"/>
        </w:rPr>
        <w:t>.</w:t>
      </w:r>
      <w:r w:rsidR="00480DC1" w:rsidRPr="00705288">
        <w:rPr>
          <w:rFonts w:ascii="Times New Roman" w:hAnsi="Times New Roman" w:cs="Times New Roman"/>
          <w:sz w:val="30"/>
          <w:szCs w:val="30"/>
        </w:rPr>
        <w:t xml:space="preserve"> </w:t>
      </w:r>
      <w:r w:rsidR="00C32F39" w:rsidRPr="00705288">
        <w:rPr>
          <w:rFonts w:ascii="Times New Roman" w:hAnsi="Times New Roman" w:cs="Times New Roman"/>
          <w:sz w:val="30"/>
          <w:szCs w:val="30"/>
        </w:rPr>
        <w:t>Д</w:t>
      </w:r>
      <w:r w:rsidR="00A03C20" w:rsidRPr="00705288">
        <w:rPr>
          <w:rFonts w:ascii="Times New Roman" w:hAnsi="Times New Roman" w:cs="Times New Roman"/>
          <w:sz w:val="30"/>
          <w:szCs w:val="30"/>
        </w:rPr>
        <w:t>олжен</w:t>
      </w:r>
      <w:r w:rsidR="007D0716" w:rsidRPr="00705288">
        <w:rPr>
          <w:rFonts w:ascii="Times New Roman" w:hAnsi="Times New Roman" w:cs="Times New Roman"/>
          <w:sz w:val="30"/>
          <w:szCs w:val="30"/>
        </w:rPr>
        <w:t xml:space="preserve"> ли банк </w:t>
      </w:r>
      <w:r w:rsidR="00A03C20" w:rsidRPr="00705288">
        <w:rPr>
          <w:rFonts w:ascii="Times New Roman" w:hAnsi="Times New Roman" w:cs="Times New Roman"/>
          <w:sz w:val="30"/>
          <w:szCs w:val="30"/>
        </w:rPr>
        <w:t xml:space="preserve">в обязательном </w:t>
      </w:r>
      <w:proofErr w:type="gramStart"/>
      <w:r w:rsidR="00A03C20" w:rsidRPr="00705288">
        <w:rPr>
          <w:rFonts w:ascii="Times New Roman" w:hAnsi="Times New Roman" w:cs="Times New Roman"/>
          <w:sz w:val="30"/>
          <w:szCs w:val="30"/>
        </w:rPr>
        <w:t>порядке</w:t>
      </w:r>
      <w:proofErr w:type="gramEnd"/>
      <w:r w:rsidR="00A03C20" w:rsidRPr="00705288">
        <w:rPr>
          <w:rFonts w:ascii="Times New Roman" w:hAnsi="Times New Roman" w:cs="Times New Roman"/>
          <w:sz w:val="30"/>
          <w:szCs w:val="30"/>
        </w:rPr>
        <w:t xml:space="preserve"> запрашивать</w:t>
      </w:r>
      <w:r w:rsidR="007D0716" w:rsidRPr="00705288">
        <w:rPr>
          <w:rFonts w:ascii="Times New Roman" w:hAnsi="Times New Roman" w:cs="Times New Roman"/>
          <w:sz w:val="30"/>
          <w:szCs w:val="30"/>
        </w:rPr>
        <w:t xml:space="preserve"> от потенциального кредитополучателя справку о доходах при предоставлении ему кредита</w:t>
      </w:r>
      <w:r w:rsidR="00480DC1" w:rsidRPr="00705288">
        <w:rPr>
          <w:rFonts w:ascii="Times New Roman" w:hAnsi="Times New Roman" w:cs="Times New Roman"/>
          <w:sz w:val="30"/>
          <w:szCs w:val="30"/>
        </w:rPr>
        <w:t>?</w:t>
      </w:r>
    </w:p>
    <w:p w:rsidR="00480DC1" w:rsidRPr="00705288" w:rsidRDefault="00480DC1" w:rsidP="009A59D2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5288">
        <w:rPr>
          <w:rFonts w:ascii="Times New Roman" w:hAnsi="Times New Roman" w:cs="Times New Roman"/>
          <w:sz w:val="30"/>
          <w:szCs w:val="30"/>
        </w:rPr>
        <w:t xml:space="preserve">Да, банки </w:t>
      </w:r>
      <w:r w:rsidR="00CD1F47" w:rsidRPr="00705288">
        <w:rPr>
          <w:rFonts w:ascii="Times New Roman" w:hAnsi="Times New Roman" w:cs="Times New Roman"/>
          <w:sz w:val="30"/>
          <w:szCs w:val="30"/>
        </w:rPr>
        <w:t>обязаны</w:t>
      </w:r>
      <w:r w:rsidR="00A23B9D" w:rsidRPr="00705288">
        <w:rPr>
          <w:rFonts w:ascii="Times New Roman" w:hAnsi="Times New Roman" w:cs="Times New Roman"/>
          <w:sz w:val="30"/>
          <w:szCs w:val="30"/>
        </w:rPr>
        <w:t xml:space="preserve"> </w:t>
      </w:r>
      <w:r w:rsidR="00DB5CE0" w:rsidRPr="00705288">
        <w:rPr>
          <w:rFonts w:ascii="Times New Roman" w:hAnsi="Times New Roman" w:cs="Times New Roman"/>
          <w:sz w:val="30"/>
          <w:szCs w:val="30"/>
        </w:rPr>
        <w:t>при</w:t>
      </w:r>
      <w:r w:rsidRPr="00705288">
        <w:rPr>
          <w:rFonts w:ascii="Times New Roman" w:hAnsi="Times New Roman" w:cs="Times New Roman"/>
          <w:sz w:val="30"/>
          <w:szCs w:val="30"/>
        </w:rPr>
        <w:t xml:space="preserve"> выдач</w:t>
      </w:r>
      <w:r w:rsidR="00DB5CE0" w:rsidRPr="00705288">
        <w:rPr>
          <w:rFonts w:ascii="Times New Roman" w:hAnsi="Times New Roman" w:cs="Times New Roman"/>
          <w:sz w:val="30"/>
          <w:szCs w:val="30"/>
        </w:rPr>
        <w:t>е</w:t>
      </w:r>
      <w:r w:rsidRPr="00705288">
        <w:rPr>
          <w:rFonts w:ascii="Times New Roman" w:hAnsi="Times New Roman" w:cs="Times New Roman"/>
          <w:sz w:val="30"/>
          <w:szCs w:val="30"/>
        </w:rPr>
        <w:t xml:space="preserve"> кредит</w:t>
      </w:r>
      <w:r w:rsidR="00DB5CE0" w:rsidRPr="00705288">
        <w:rPr>
          <w:rFonts w:ascii="Times New Roman" w:hAnsi="Times New Roman" w:cs="Times New Roman"/>
          <w:sz w:val="30"/>
          <w:szCs w:val="30"/>
        </w:rPr>
        <w:t>а</w:t>
      </w:r>
      <w:r w:rsidRPr="00705288">
        <w:rPr>
          <w:rFonts w:ascii="Times New Roman" w:hAnsi="Times New Roman" w:cs="Times New Roman"/>
          <w:sz w:val="30"/>
          <w:szCs w:val="30"/>
        </w:rPr>
        <w:t xml:space="preserve"> физическим лицам требовать справку о доходах.</w:t>
      </w:r>
    </w:p>
    <w:p w:rsidR="005738E2" w:rsidRPr="00705288" w:rsidRDefault="005738E2" w:rsidP="005738E2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05288">
        <w:rPr>
          <w:rFonts w:ascii="Times New Roman" w:hAnsi="Times New Roman" w:cs="Times New Roman"/>
          <w:sz w:val="30"/>
          <w:szCs w:val="30"/>
        </w:rPr>
        <w:t>Да, но только для получения кредита на срок свыше 1 года.</w:t>
      </w:r>
    </w:p>
    <w:p w:rsidR="00A23B9D" w:rsidRPr="00705288" w:rsidRDefault="00F570B0" w:rsidP="009A59D2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705288">
        <w:rPr>
          <w:rFonts w:ascii="Times New Roman" w:hAnsi="Times New Roman" w:cs="Times New Roman"/>
          <w:sz w:val="30"/>
          <w:szCs w:val="30"/>
          <w:u w:val="single"/>
        </w:rPr>
        <w:t xml:space="preserve">Нет, </w:t>
      </w:r>
      <w:r w:rsidR="00BF5432" w:rsidRPr="00705288">
        <w:rPr>
          <w:rFonts w:ascii="Times New Roman" w:hAnsi="Times New Roman" w:cs="Times New Roman"/>
          <w:sz w:val="30"/>
          <w:szCs w:val="30"/>
          <w:u w:val="single"/>
        </w:rPr>
        <w:t>не обязательно,</w:t>
      </w:r>
      <w:r w:rsidR="00BF5432" w:rsidRPr="00705288">
        <w:rPr>
          <w:rFonts w:ascii="Times New Roman" w:eastAsia="Times New Roman" w:hAnsi="Times New Roman" w:cs="Times New Roman"/>
          <w:sz w:val="30"/>
          <w:szCs w:val="30"/>
          <w:u w:val="single"/>
        </w:rPr>
        <w:t xml:space="preserve"> </w:t>
      </w:r>
      <w:r w:rsidR="00A03C20" w:rsidRPr="00705288">
        <w:rPr>
          <w:rFonts w:ascii="Times New Roman" w:eastAsia="Times New Roman" w:hAnsi="Times New Roman" w:cs="Times New Roman"/>
          <w:sz w:val="30"/>
          <w:szCs w:val="30"/>
          <w:u w:val="single"/>
        </w:rPr>
        <w:t>банки самостоятельно определяют подходы к оценке кредитоспособности физических лиц</w:t>
      </w:r>
      <w:r w:rsidR="00A23B9D" w:rsidRPr="00705288">
        <w:rPr>
          <w:rFonts w:ascii="Times New Roman" w:hAnsi="Times New Roman" w:cs="Times New Roman"/>
          <w:sz w:val="30"/>
          <w:szCs w:val="30"/>
          <w:u w:val="single"/>
        </w:rPr>
        <w:t xml:space="preserve">. </w:t>
      </w:r>
    </w:p>
    <w:p w:rsidR="00E67E5A" w:rsidRPr="00705288" w:rsidRDefault="00E67E5A" w:rsidP="00E67E5A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A23B9D" w:rsidRPr="00705288" w:rsidRDefault="00E67E5A" w:rsidP="00A23B9D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05288">
        <w:rPr>
          <w:rFonts w:ascii="Times New Roman" w:eastAsia="Times New Roman" w:hAnsi="Times New Roman" w:cs="Times New Roman"/>
          <w:b/>
          <w:sz w:val="30"/>
          <w:szCs w:val="30"/>
        </w:rPr>
        <w:t xml:space="preserve">Ответ номер 3. </w:t>
      </w:r>
      <w:r w:rsidR="00A23B9D" w:rsidRPr="00705288">
        <w:rPr>
          <w:rFonts w:ascii="Times New Roman" w:eastAsia="Times New Roman" w:hAnsi="Times New Roman" w:cs="Times New Roman"/>
          <w:sz w:val="30"/>
          <w:szCs w:val="30"/>
        </w:rPr>
        <w:t xml:space="preserve">Банки самостоятельно определяют подходы к оценке кредитоспособности физических лиц, в том числе к определению перечня документов, предоставляемых потенциальным кредитополучателем. </w:t>
      </w:r>
      <w:r w:rsidR="00DB5CE0" w:rsidRPr="00705288">
        <w:rPr>
          <w:rFonts w:ascii="Times New Roman" w:eastAsia="Times New Roman" w:hAnsi="Times New Roman" w:cs="Times New Roman"/>
          <w:sz w:val="30"/>
          <w:szCs w:val="30"/>
        </w:rPr>
        <w:t>C 1 мая 2017 г. прекратило действие постановление Правления Национального банка от 18 апреля 2014 г.</w:t>
      </w:r>
      <w:r w:rsidR="00F570B0" w:rsidRPr="00705288">
        <w:rPr>
          <w:rFonts w:ascii="Times New Roman" w:eastAsia="Times New Roman" w:hAnsi="Times New Roman" w:cs="Times New Roman"/>
          <w:sz w:val="30"/>
          <w:szCs w:val="30"/>
        </w:rPr>
        <w:br/>
      </w:r>
      <w:r w:rsidR="00DB5CE0" w:rsidRPr="00705288">
        <w:rPr>
          <w:rFonts w:ascii="Times New Roman" w:eastAsia="Times New Roman" w:hAnsi="Times New Roman" w:cs="Times New Roman"/>
          <w:sz w:val="30"/>
          <w:szCs w:val="30"/>
        </w:rPr>
        <w:t>№ 253 ”О некоторых вопросах предоставления кредитов физическим лицам и финансирования под уступку денежного требования (факторинга)“.</w:t>
      </w:r>
      <w:r w:rsidR="00A23B9D" w:rsidRPr="00705288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DB5CE0" w:rsidRPr="00705288" w:rsidRDefault="00714A13" w:rsidP="00F570B0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05288">
        <w:rPr>
          <w:rFonts w:ascii="Times New Roman" w:eastAsia="Times New Roman" w:hAnsi="Times New Roman" w:cs="Times New Roman"/>
          <w:sz w:val="30"/>
          <w:szCs w:val="30"/>
        </w:rPr>
        <w:t xml:space="preserve">(Сайт </w:t>
      </w:r>
      <w:r w:rsidR="00DB5CE0" w:rsidRPr="00705288">
        <w:rPr>
          <w:rFonts w:ascii="Times New Roman" w:eastAsia="Times New Roman" w:hAnsi="Times New Roman" w:cs="Times New Roman"/>
          <w:sz w:val="30"/>
          <w:szCs w:val="30"/>
        </w:rPr>
        <w:t>Национального банка http://www.nbrb.by/press/?id=6195</w:t>
      </w:r>
      <w:r w:rsidRPr="00705288">
        <w:rPr>
          <w:rFonts w:ascii="Times New Roman" w:eastAsia="Times New Roman" w:hAnsi="Times New Roman" w:cs="Times New Roman"/>
          <w:sz w:val="30"/>
          <w:szCs w:val="30"/>
        </w:rPr>
        <w:t>)</w:t>
      </w:r>
      <w:r w:rsidR="00DB5CE0" w:rsidRPr="00705288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E67E5A" w:rsidRPr="00705288" w:rsidRDefault="00E67E5A" w:rsidP="009E0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9E0419" w:rsidRPr="00705288" w:rsidRDefault="009E0419" w:rsidP="00BF36FF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E36C0A" w:themeColor="accent6" w:themeShade="BF"/>
          <w:sz w:val="32"/>
          <w:szCs w:val="32"/>
        </w:rPr>
      </w:pPr>
      <w:r w:rsidRPr="00705288">
        <w:rPr>
          <w:rFonts w:ascii="Times New Roman" w:hAnsi="Times New Roman" w:cs="Times New Roman"/>
          <w:i/>
          <w:color w:val="E36C0A" w:themeColor="accent6" w:themeShade="BF"/>
          <w:sz w:val="32"/>
          <w:szCs w:val="32"/>
        </w:rPr>
        <w:t>Тема 4.</w:t>
      </w:r>
      <w:proofErr w:type="gramStart"/>
      <w:r w:rsidRPr="00705288">
        <w:rPr>
          <w:rFonts w:ascii="Times New Roman" w:hAnsi="Times New Roman" w:cs="Times New Roman"/>
          <w:i/>
          <w:color w:val="E36C0A" w:themeColor="accent6" w:themeShade="BF"/>
          <w:sz w:val="32"/>
          <w:szCs w:val="32"/>
        </w:rPr>
        <w:t>Цифровой</w:t>
      </w:r>
      <w:proofErr w:type="gramEnd"/>
      <w:r w:rsidRPr="00705288">
        <w:rPr>
          <w:rFonts w:ascii="Times New Roman" w:hAnsi="Times New Roman" w:cs="Times New Roman"/>
          <w:i/>
          <w:color w:val="E36C0A" w:themeColor="accent6" w:themeShade="BF"/>
          <w:sz w:val="32"/>
          <w:szCs w:val="32"/>
        </w:rPr>
        <w:t xml:space="preserve"> банкинг</w:t>
      </w:r>
      <w:r w:rsidR="00272C82" w:rsidRPr="00705288">
        <w:rPr>
          <w:rFonts w:ascii="Times New Roman" w:hAnsi="Times New Roman" w:cs="Times New Roman"/>
          <w:i/>
          <w:color w:val="E36C0A" w:themeColor="accent6" w:themeShade="BF"/>
          <w:sz w:val="32"/>
          <w:szCs w:val="32"/>
        </w:rPr>
        <w:t>.</w:t>
      </w:r>
    </w:p>
    <w:p w:rsidR="00D04AD1" w:rsidRPr="00705288" w:rsidRDefault="00D04AD1" w:rsidP="00D04AD1">
      <w:pPr>
        <w:pStyle w:val="a9"/>
        <w:ind w:left="0" w:right="176" w:firstLine="709"/>
        <w:jc w:val="both"/>
        <w:rPr>
          <w:b/>
          <w:lang w:val="ru-RU"/>
        </w:rPr>
      </w:pPr>
    </w:p>
    <w:p w:rsidR="00D04AD1" w:rsidRPr="00705288" w:rsidRDefault="00D04AD1" w:rsidP="00D04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5288">
        <w:rPr>
          <w:rFonts w:ascii="Times New Roman" w:hAnsi="Times New Roman" w:cs="Times New Roman"/>
          <w:b/>
          <w:sz w:val="30"/>
          <w:szCs w:val="30"/>
        </w:rPr>
        <w:t>Вопрос 1</w:t>
      </w:r>
      <w:r w:rsidR="00092B60" w:rsidRPr="00705288">
        <w:rPr>
          <w:rFonts w:ascii="Times New Roman" w:hAnsi="Times New Roman" w:cs="Times New Roman"/>
          <w:b/>
          <w:sz w:val="30"/>
          <w:szCs w:val="30"/>
        </w:rPr>
        <w:t>4</w:t>
      </w:r>
      <w:r w:rsidR="0068353E" w:rsidRPr="00705288">
        <w:rPr>
          <w:rFonts w:ascii="Times New Roman" w:hAnsi="Times New Roman" w:cs="Times New Roman"/>
          <w:b/>
          <w:sz w:val="30"/>
          <w:szCs w:val="30"/>
        </w:rPr>
        <w:t xml:space="preserve"> (</w:t>
      </w:r>
      <w:r w:rsidR="00070D4A">
        <w:rPr>
          <w:rFonts w:ascii="Times New Roman" w:hAnsi="Times New Roman" w:cs="Times New Roman"/>
          <w:b/>
          <w:sz w:val="30"/>
          <w:szCs w:val="30"/>
        </w:rPr>
        <w:t>1</w:t>
      </w:r>
      <w:r w:rsidRPr="00705288">
        <w:rPr>
          <w:rFonts w:ascii="Times New Roman" w:hAnsi="Times New Roman" w:cs="Times New Roman"/>
          <w:b/>
          <w:sz w:val="30"/>
          <w:szCs w:val="30"/>
        </w:rPr>
        <w:t xml:space="preserve"> балл). </w:t>
      </w:r>
      <w:r w:rsidR="005738E2" w:rsidRPr="00705288">
        <w:rPr>
          <w:rFonts w:ascii="Times New Roman" w:hAnsi="Times New Roman" w:cs="Times New Roman"/>
          <w:sz w:val="30"/>
          <w:szCs w:val="30"/>
        </w:rPr>
        <w:t>Если на банковско</w:t>
      </w:r>
      <w:r w:rsidR="00AB1922" w:rsidRPr="00705288">
        <w:rPr>
          <w:rFonts w:ascii="Times New Roman" w:hAnsi="Times New Roman" w:cs="Times New Roman"/>
          <w:sz w:val="30"/>
          <w:szCs w:val="30"/>
        </w:rPr>
        <w:t>м</w:t>
      </w:r>
      <w:r w:rsidR="005738E2" w:rsidRPr="00705288">
        <w:rPr>
          <w:rFonts w:ascii="Times New Roman" w:hAnsi="Times New Roman" w:cs="Times New Roman"/>
          <w:sz w:val="30"/>
          <w:szCs w:val="30"/>
        </w:rPr>
        <w:t xml:space="preserve"> платежно</w:t>
      </w:r>
      <w:r w:rsidR="00470481" w:rsidRPr="00705288">
        <w:rPr>
          <w:rFonts w:ascii="Times New Roman" w:hAnsi="Times New Roman" w:cs="Times New Roman"/>
          <w:sz w:val="30"/>
          <w:szCs w:val="30"/>
        </w:rPr>
        <w:t>м терминале в организации торговли и сервиса</w:t>
      </w:r>
      <w:r w:rsidR="005738E2" w:rsidRPr="00705288">
        <w:rPr>
          <w:rFonts w:ascii="Times New Roman" w:hAnsi="Times New Roman" w:cs="Times New Roman"/>
          <w:sz w:val="30"/>
          <w:szCs w:val="30"/>
        </w:rPr>
        <w:t xml:space="preserve"> имеется знак</w:t>
      </w:r>
      <w:r w:rsidRPr="00705288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>
            <wp:extent cx="419100" cy="295275"/>
            <wp:effectExtent l="19050" t="0" r="0" b="0"/>
            <wp:docPr id="1" name="Рисунок 1" descr="paywave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2" name="Рисунок 9" descr="paywave_logo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38E2" w:rsidRPr="00705288">
        <w:rPr>
          <w:rFonts w:ascii="Times New Roman" w:hAnsi="Times New Roman" w:cs="Times New Roman"/>
          <w:sz w:val="30"/>
          <w:szCs w:val="30"/>
        </w:rPr>
        <w:t>, это значит, что:</w:t>
      </w:r>
      <w:r w:rsidRPr="00705288">
        <w:rPr>
          <w:rFonts w:ascii="Times New Roman" w:hAnsi="Times New Roman" w:cs="Times New Roman"/>
          <w:sz w:val="30"/>
          <w:szCs w:val="30"/>
        </w:rPr>
        <w:t xml:space="preserve"> </w:t>
      </w:r>
    </w:p>
    <w:p w:rsidR="00D04AD1" w:rsidRPr="00705288" w:rsidRDefault="00AB1922" w:rsidP="00D04AD1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705288">
        <w:rPr>
          <w:rFonts w:ascii="Times New Roman" w:hAnsi="Times New Roman" w:cs="Times New Roman"/>
          <w:sz w:val="30"/>
          <w:szCs w:val="30"/>
          <w:u w:val="single"/>
        </w:rPr>
        <w:t xml:space="preserve">Терминал </w:t>
      </w:r>
      <w:r w:rsidR="00AF230E" w:rsidRPr="00705288">
        <w:rPr>
          <w:rFonts w:ascii="Times New Roman" w:hAnsi="Times New Roman" w:cs="Times New Roman"/>
          <w:sz w:val="30"/>
          <w:szCs w:val="30"/>
          <w:u w:val="single"/>
        </w:rPr>
        <w:t>оснащен технологией</w:t>
      </w:r>
      <w:r w:rsidR="007C13A7" w:rsidRPr="00705288">
        <w:rPr>
          <w:rFonts w:ascii="Times New Roman" w:hAnsi="Times New Roman" w:cs="Times New Roman"/>
          <w:sz w:val="30"/>
          <w:szCs w:val="30"/>
          <w:u w:val="single"/>
        </w:rPr>
        <w:t xml:space="preserve"> бесконтактных платежей</w:t>
      </w:r>
      <w:r w:rsidR="005738E2" w:rsidRPr="00705288">
        <w:rPr>
          <w:rFonts w:ascii="Times New Roman" w:hAnsi="Times New Roman" w:cs="Times New Roman"/>
          <w:sz w:val="30"/>
          <w:szCs w:val="30"/>
          <w:u w:val="single"/>
        </w:rPr>
        <w:t>.</w:t>
      </w:r>
    </w:p>
    <w:p w:rsidR="00D04AD1" w:rsidRPr="00705288" w:rsidRDefault="00AB1922" w:rsidP="00D04AD1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5288">
        <w:rPr>
          <w:rFonts w:ascii="Times New Roman" w:hAnsi="Times New Roman" w:cs="Times New Roman"/>
          <w:sz w:val="30"/>
          <w:szCs w:val="30"/>
        </w:rPr>
        <w:t>П</w:t>
      </w:r>
      <w:r w:rsidR="00D04AD1" w:rsidRPr="00705288">
        <w:rPr>
          <w:rFonts w:ascii="Times New Roman" w:hAnsi="Times New Roman" w:cs="Times New Roman"/>
          <w:sz w:val="30"/>
          <w:szCs w:val="30"/>
        </w:rPr>
        <w:t xml:space="preserve">редоставляется бесплатный доступ к </w:t>
      </w:r>
      <w:r w:rsidR="00D04AD1" w:rsidRPr="00705288">
        <w:rPr>
          <w:rFonts w:ascii="Times New Roman" w:hAnsi="Times New Roman" w:cs="Times New Roman"/>
          <w:sz w:val="30"/>
          <w:szCs w:val="30"/>
          <w:lang w:val="en-US"/>
        </w:rPr>
        <w:t>Wi</w:t>
      </w:r>
      <w:r w:rsidR="00D04AD1" w:rsidRPr="00705288">
        <w:rPr>
          <w:rFonts w:ascii="Times New Roman" w:hAnsi="Times New Roman" w:cs="Times New Roman"/>
          <w:sz w:val="30"/>
          <w:szCs w:val="30"/>
        </w:rPr>
        <w:t>-</w:t>
      </w:r>
      <w:r w:rsidR="00D04AD1" w:rsidRPr="00705288">
        <w:rPr>
          <w:rFonts w:ascii="Times New Roman" w:hAnsi="Times New Roman" w:cs="Times New Roman"/>
          <w:sz w:val="30"/>
          <w:szCs w:val="30"/>
          <w:lang w:val="en-US"/>
        </w:rPr>
        <w:t>Fi</w:t>
      </w:r>
      <w:r w:rsidR="00D04AD1" w:rsidRPr="00705288">
        <w:rPr>
          <w:rFonts w:ascii="Times New Roman" w:hAnsi="Times New Roman" w:cs="Times New Roman"/>
          <w:sz w:val="30"/>
          <w:szCs w:val="30"/>
        </w:rPr>
        <w:t xml:space="preserve"> для оплаты </w:t>
      </w:r>
      <w:r w:rsidR="00115E17" w:rsidRPr="00705288">
        <w:rPr>
          <w:rFonts w:ascii="Times New Roman" w:hAnsi="Times New Roman" w:cs="Times New Roman"/>
          <w:sz w:val="30"/>
          <w:szCs w:val="30"/>
        </w:rPr>
        <w:t xml:space="preserve">товаров и </w:t>
      </w:r>
      <w:r w:rsidR="00D04AD1" w:rsidRPr="00705288">
        <w:rPr>
          <w:rFonts w:ascii="Times New Roman" w:hAnsi="Times New Roman" w:cs="Times New Roman"/>
          <w:sz w:val="30"/>
          <w:szCs w:val="30"/>
        </w:rPr>
        <w:t>услуг</w:t>
      </w:r>
      <w:r w:rsidR="003A7331" w:rsidRPr="00705288">
        <w:rPr>
          <w:rFonts w:ascii="Times New Roman" w:hAnsi="Times New Roman" w:cs="Times New Roman"/>
          <w:sz w:val="30"/>
          <w:szCs w:val="30"/>
        </w:rPr>
        <w:t xml:space="preserve"> в </w:t>
      </w:r>
      <w:proofErr w:type="gramStart"/>
      <w:r w:rsidR="003A7331" w:rsidRPr="00705288">
        <w:rPr>
          <w:rFonts w:ascii="Times New Roman" w:hAnsi="Times New Roman" w:cs="Times New Roman"/>
          <w:sz w:val="30"/>
          <w:szCs w:val="30"/>
        </w:rPr>
        <w:t>Интернете</w:t>
      </w:r>
      <w:proofErr w:type="gramEnd"/>
      <w:r w:rsidR="00D04AD1" w:rsidRPr="00705288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D04AD1" w:rsidRPr="00705288" w:rsidRDefault="00AB1922" w:rsidP="00D04AD1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5288">
        <w:rPr>
          <w:rFonts w:ascii="Times New Roman" w:hAnsi="Times New Roman" w:cs="Times New Roman"/>
          <w:sz w:val="30"/>
          <w:szCs w:val="30"/>
        </w:rPr>
        <w:t xml:space="preserve">Платежный терминал </w:t>
      </w:r>
      <w:r w:rsidR="005738E2" w:rsidRPr="00705288">
        <w:rPr>
          <w:rFonts w:ascii="Times New Roman" w:hAnsi="Times New Roman" w:cs="Times New Roman"/>
          <w:sz w:val="30"/>
          <w:szCs w:val="30"/>
        </w:rPr>
        <w:t>пр</w:t>
      </w:r>
      <w:r w:rsidR="003A7331" w:rsidRPr="00705288">
        <w:rPr>
          <w:rFonts w:ascii="Times New Roman" w:hAnsi="Times New Roman" w:cs="Times New Roman"/>
          <w:sz w:val="30"/>
          <w:szCs w:val="30"/>
        </w:rPr>
        <w:t>и</w:t>
      </w:r>
      <w:r w:rsidR="005738E2" w:rsidRPr="00705288">
        <w:rPr>
          <w:rFonts w:ascii="Times New Roman" w:hAnsi="Times New Roman" w:cs="Times New Roman"/>
          <w:sz w:val="30"/>
          <w:szCs w:val="30"/>
        </w:rPr>
        <w:t>надлежит определенной компании</w:t>
      </w:r>
      <w:r w:rsidR="00D04AD1" w:rsidRPr="00705288">
        <w:rPr>
          <w:rFonts w:ascii="Times New Roman" w:hAnsi="Times New Roman" w:cs="Times New Roman"/>
          <w:sz w:val="30"/>
          <w:szCs w:val="30"/>
        </w:rPr>
        <w:t>.</w:t>
      </w:r>
    </w:p>
    <w:p w:rsidR="00D04AD1" w:rsidRPr="00705288" w:rsidRDefault="00D04AD1" w:rsidP="00D04AD1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D04AD1" w:rsidRPr="00705288" w:rsidRDefault="00D04AD1" w:rsidP="00D04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5288">
        <w:rPr>
          <w:rFonts w:ascii="Times New Roman" w:hAnsi="Times New Roman" w:cs="Times New Roman"/>
          <w:b/>
          <w:sz w:val="30"/>
          <w:szCs w:val="30"/>
        </w:rPr>
        <w:t>Ответ номер 1</w:t>
      </w:r>
      <w:r w:rsidRPr="00705288">
        <w:rPr>
          <w:rFonts w:ascii="Times New Roman" w:hAnsi="Times New Roman" w:cs="Times New Roman"/>
          <w:sz w:val="30"/>
          <w:szCs w:val="30"/>
        </w:rPr>
        <w:t xml:space="preserve">. </w:t>
      </w:r>
      <w:r w:rsidR="00BB50A9" w:rsidRPr="00705288">
        <w:rPr>
          <w:rFonts w:ascii="Times New Roman" w:hAnsi="Times New Roman" w:cs="Times New Roman"/>
          <w:sz w:val="30"/>
          <w:szCs w:val="30"/>
        </w:rPr>
        <w:t>Терминал</w:t>
      </w:r>
      <w:r w:rsidRPr="00705288">
        <w:rPr>
          <w:rFonts w:ascii="Times New Roman" w:hAnsi="Times New Roman" w:cs="Times New Roman"/>
          <w:sz w:val="30"/>
          <w:szCs w:val="30"/>
        </w:rPr>
        <w:t xml:space="preserve"> оснащен технологией бесконтактных платежей.</w:t>
      </w:r>
    </w:p>
    <w:p w:rsidR="00D04AD1" w:rsidRPr="00705288" w:rsidRDefault="00D04AD1" w:rsidP="00D04AD1">
      <w:pPr>
        <w:pStyle w:val="a9"/>
        <w:ind w:left="0" w:right="176" w:firstLine="709"/>
        <w:jc w:val="both"/>
        <w:rPr>
          <w:b/>
          <w:lang w:val="ru-RU"/>
        </w:rPr>
      </w:pPr>
    </w:p>
    <w:p w:rsidR="009E0419" w:rsidRPr="00705288" w:rsidRDefault="009E0419" w:rsidP="009E0419">
      <w:pPr>
        <w:pStyle w:val="a9"/>
        <w:ind w:left="0" w:firstLine="709"/>
        <w:jc w:val="both"/>
        <w:rPr>
          <w:b/>
          <w:lang w:val="ru-RU"/>
        </w:rPr>
      </w:pPr>
      <w:r w:rsidRPr="00705288">
        <w:rPr>
          <w:b/>
          <w:lang w:val="ru-RU"/>
        </w:rPr>
        <w:t>Вопрос 1</w:t>
      </w:r>
      <w:r w:rsidR="00092B60" w:rsidRPr="00705288">
        <w:rPr>
          <w:b/>
          <w:lang w:val="ru-RU"/>
        </w:rPr>
        <w:t>5</w:t>
      </w:r>
      <w:r w:rsidRPr="00705288">
        <w:rPr>
          <w:b/>
          <w:lang w:val="ru-RU"/>
        </w:rPr>
        <w:t xml:space="preserve"> (</w:t>
      </w:r>
      <w:r w:rsidR="007C088B" w:rsidRPr="00705288">
        <w:rPr>
          <w:b/>
          <w:lang w:val="ru-RU"/>
        </w:rPr>
        <w:t>3</w:t>
      </w:r>
      <w:r w:rsidRPr="00705288">
        <w:rPr>
          <w:b/>
          <w:lang w:val="ru-RU"/>
        </w:rPr>
        <w:t xml:space="preserve"> балл</w:t>
      </w:r>
      <w:r w:rsidR="00D04AD1" w:rsidRPr="00705288">
        <w:rPr>
          <w:b/>
          <w:lang w:val="ru-RU"/>
        </w:rPr>
        <w:t>а</w:t>
      </w:r>
      <w:r w:rsidRPr="00705288">
        <w:rPr>
          <w:b/>
          <w:lang w:val="ru-RU"/>
        </w:rPr>
        <w:t>)</w:t>
      </w:r>
      <w:r w:rsidR="00D04AD1" w:rsidRPr="00705288">
        <w:rPr>
          <w:b/>
          <w:lang w:val="ru-RU"/>
        </w:rPr>
        <w:t>.</w:t>
      </w:r>
      <w:r w:rsidRPr="00705288">
        <w:rPr>
          <w:b/>
          <w:lang w:val="ru-RU"/>
        </w:rPr>
        <w:t xml:space="preserve"> </w:t>
      </w:r>
      <w:r w:rsidRPr="00705288">
        <w:rPr>
          <w:rStyle w:val="ac"/>
          <w:b w:val="0"/>
          <w:lang w:val="ru-RU"/>
        </w:rPr>
        <w:t>Межбанковская система идентификации</w:t>
      </w:r>
      <w:r w:rsidR="00EC5A67" w:rsidRPr="00705288">
        <w:rPr>
          <w:rStyle w:val="ac"/>
          <w:b w:val="0"/>
          <w:lang w:val="ru-RU"/>
        </w:rPr>
        <w:t xml:space="preserve"> (МСИ)</w:t>
      </w:r>
      <w:r w:rsidR="00AF230E" w:rsidRPr="00705288">
        <w:rPr>
          <w:lang w:val="ru-RU"/>
        </w:rPr>
        <w:t>:</w:t>
      </w:r>
    </w:p>
    <w:p w:rsidR="009E0419" w:rsidRPr="00705288" w:rsidRDefault="00092B60" w:rsidP="00CB6244">
      <w:pPr>
        <w:pStyle w:val="11"/>
        <w:numPr>
          <w:ilvl w:val="0"/>
          <w:numId w:val="3"/>
        </w:numPr>
        <w:ind w:left="0" w:firstLine="709"/>
        <w:jc w:val="both"/>
        <w:rPr>
          <w:rFonts w:ascii="Times New Roman" w:eastAsiaTheme="minorHAnsi" w:hAnsi="Times New Roman"/>
          <w:sz w:val="30"/>
          <w:szCs w:val="30"/>
          <w:lang w:eastAsia="en-US"/>
        </w:rPr>
      </w:pPr>
      <w:r w:rsidRPr="00705288">
        <w:rPr>
          <w:rFonts w:ascii="Times New Roman" w:eastAsiaTheme="minorHAnsi" w:hAnsi="Times New Roman"/>
          <w:sz w:val="30"/>
          <w:szCs w:val="30"/>
          <w:lang w:eastAsia="en-US"/>
        </w:rPr>
        <w:t>П</w:t>
      </w:r>
      <w:r w:rsidR="00AF230E" w:rsidRPr="00705288">
        <w:rPr>
          <w:rFonts w:ascii="Times New Roman" w:eastAsiaTheme="minorHAnsi" w:hAnsi="Times New Roman"/>
          <w:sz w:val="30"/>
          <w:szCs w:val="30"/>
          <w:lang w:eastAsia="en-US"/>
        </w:rPr>
        <w:t xml:space="preserve">рисваивает юридическим </w:t>
      </w:r>
      <w:r w:rsidR="00EC5A67" w:rsidRPr="00705288">
        <w:rPr>
          <w:rFonts w:ascii="Times New Roman" w:eastAsiaTheme="minorHAnsi" w:hAnsi="Times New Roman"/>
          <w:sz w:val="30"/>
          <w:szCs w:val="30"/>
          <w:lang w:eastAsia="en-US"/>
        </w:rPr>
        <w:t xml:space="preserve">и физическим </w:t>
      </w:r>
      <w:r w:rsidR="00AF230E" w:rsidRPr="00705288">
        <w:rPr>
          <w:rFonts w:ascii="Times New Roman" w:eastAsiaTheme="minorHAnsi" w:hAnsi="Times New Roman"/>
          <w:sz w:val="30"/>
          <w:szCs w:val="30"/>
          <w:lang w:eastAsia="en-US"/>
        </w:rPr>
        <w:t>лицам</w:t>
      </w:r>
      <w:r w:rsidR="00EC5A67" w:rsidRPr="00705288">
        <w:rPr>
          <w:rFonts w:ascii="Times New Roman" w:eastAsiaTheme="minorHAnsi" w:hAnsi="Times New Roman"/>
          <w:sz w:val="30"/>
          <w:szCs w:val="30"/>
          <w:lang w:eastAsia="en-US"/>
        </w:rPr>
        <w:t xml:space="preserve"> номера счетов в международном </w:t>
      </w:r>
      <w:proofErr w:type="gramStart"/>
      <w:r w:rsidR="00EC5A67" w:rsidRPr="00705288">
        <w:rPr>
          <w:rFonts w:ascii="Times New Roman" w:eastAsiaTheme="minorHAnsi" w:hAnsi="Times New Roman"/>
          <w:sz w:val="30"/>
          <w:szCs w:val="30"/>
          <w:lang w:eastAsia="en-US"/>
        </w:rPr>
        <w:t>формате</w:t>
      </w:r>
      <w:proofErr w:type="gramEnd"/>
      <w:r w:rsidR="00EC5A67" w:rsidRPr="00705288">
        <w:rPr>
          <w:rFonts w:ascii="Times New Roman" w:eastAsiaTheme="minorHAnsi" w:hAnsi="Times New Roman"/>
          <w:sz w:val="30"/>
          <w:szCs w:val="30"/>
          <w:lang w:eastAsia="en-US"/>
        </w:rPr>
        <w:t>.</w:t>
      </w:r>
    </w:p>
    <w:p w:rsidR="009E0419" w:rsidRPr="00705288" w:rsidRDefault="00092B60" w:rsidP="00CB6244">
      <w:pPr>
        <w:pStyle w:val="11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30"/>
          <w:szCs w:val="30"/>
          <w:u w:val="single"/>
        </w:rPr>
      </w:pPr>
      <w:proofErr w:type="gramStart"/>
      <w:r w:rsidRPr="00705288">
        <w:rPr>
          <w:rFonts w:ascii="Times New Roman" w:hAnsi="Times New Roman"/>
          <w:sz w:val="30"/>
          <w:szCs w:val="30"/>
          <w:u w:val="single"/>
        </w:rPr>
        <w:t>П</w:t>
      </w:r>
      <w:r w:rsidR="009E0419" w:rsidRPr="00705288">
        <w:rPr>
          <w:rFonts w:ascii="Times New Roman" w:hAnsi="Times New Roman"/>
          <w:sz w:val="30"/>
          <w:szCs w:val="30"/>
          <w:u w:val="single"/>
        </w:rPr>
        <w:t>редназначен</w:t>
      </w:r>
      <w:r w:rsidR="00EC5A67" w:rsidRPr="00705288">
        <w:rPr>
          <w:rFonts w:ascii="Times New Roman" w:hAnsi="Times New Roman"/>
          <w:sz w:val="30"/>
          <w:szCs w:val="30"/>
          <w:u w:val="single"/>
        </w:rPr>
        <w:t>а</w:t>
      </w:r>
      <w:proofErr w:type="gramEnd"/>
      <w:r w:rsidR="009E0419" w:rsidRPr="00705288">
        <w:rPr>
          <w:rFonts w:ascii="Times New Roman" w:hAnsi="Times New Roman"/>
          <w:sz w:val="30"/>
          <w:szCs w:val="30"/>
          <w:u w:val="single"/>
        </w:rPr>
        <w:t xml:space="preserve"> для проведения идентификации юридических лиц и физических лиц без их личного присутствия</w:t>
      </w:r>
      <w:r w:rsidR="008A22DB" w:rsidRPr="00705288">
        <w:rPr>
          <w:rFonts w:ascii="Times New Roman" w:hAnsi="Times New Roman"/>
          <w:sz w:val="30"/>
          <w:szCs w:val="30"/>
          <w:u w:val="single"/>
        </w:rPr>
        <w:t>.</w:t>
      </w:r>
    </w:p>
    <w:p w:rsidR="009E0419" w:rsidRPr="00705288" w:rsidRDefault="00092B60" w:rsidP="00CB624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5288">
        <w:rPr>
          <w:rFonts w:ascii="Times New Roman" w:hAnsi="Times New Roman" w:cs="Times New Roman"/>
          <w:sz w:val="30"/>
          <w:szCs w:val="30"/>
        </w:rPr>
        <w:t>П</w:t>
      </w:r>
      <w:r w:rsidR="009E0419" w:rsidRPr="00705288">
        <w:rPr>
          <w:rFonts w:ascii="Times New Roman" w:hAnsi="Times New Roman" w:cs="Times New Roman"/>
          <w:sz w:val="30"/>
          <w:szCs w:val="30"/>
        </w:rPr>
        <w:t>озволя</w:t>
      </w:r>
      <w:r w:rsidR="00EC5A67" w:rsidRPr="00705288">
        <w:rPr>
          <w:rFonts w:ascii="Times New Roman" w:hAnsi="Times New Roman" w:cs="Times New Roman"/>
          <w:sz w:val="30"/>
          <w:szCs w:val="30"/>
        </w:rPr>
        <w:t>ет</w:t>
      </w:r>
      <w:r w:rsidR="009E0419" w:rsidRPr="00705288">
        <w:rPr>
          <w:rFonts w:ascii="Times New Roman" w:hAnsi="Times New Roman" w:cs="Times New Roman"/>
          <w:sz w:val="30"/>
          <w:szCs w:val="30"/>
        </w:rPr>
        <w:t xml:space="preserve"> </w:t>
      </w:r>
      <w:r w:rsidR="003A7331" w:rsidRPr="00705288">
        <w:rPr>
          <w:rFonts w:ascii="Times New Roman" w:hAnsi="Times New Roman" w:cs="Times New Roman"/>
          <w:sz w:val="30"/>
          <w:szCs w:val="30"/>
        </w:rPr>
        <w:t>идентифицировать</w:t>
      </w:r>
      <w:r w:rsidR="009E0419" w:rsidRPr="00705288">
        <w:rPr>
          <w:rFonts w:ascii="Times New Roman" w:hAnsi="Times New Roman" w:cs="Times New Roman"/>
          <w:sz w:val="30"/>
          <w:szCs w:val="30"/>
        </w:rPr>
        <w:t xml:space="preserve"> </w:t>
      </w:r>
      <w:r w:rsidR="003A7331" w:rsidRPr="00705288">
        <w:rPr>
          <w:rFonts w:ascii="Times New Roman" w:hAnsi="Times New Roman" w:cs="Times New Roman"/>
          <w:sz w:val="30"/>
          <w:szCs w:val="30"/>
        </w:rPr>
        <w:t xml:space="preserve">банк-отправитель и банк получатель, </w:t>
      </w:r>
      <w:proofErr w:type="gramStart"/>
      <w:r w:rsidR="003A7331" w:rsidRPr="00705288">
        <w:rPr>
          <w:rFonts w:ascii="Times New Roman" w:hAnsi="Times New Roman" w:cs="Times New Roman"/>
          <w:iCs/>
          <w:sz w:val="30"/>
          <w:szCs w:val="30"/>
        </w:rPr>
        <w:t>осуществляющие</w:t>
      </w:r>
      <w:proofErr w:type="gramEnd"/>
      <w:r w:rsidR="003A7331" w:rsidRPr="00705288">
        <w:rPr>
          <w:rFonts w:ascii="Times New Roman" w:hAnsi="Times New Roman" w:cs="Times New Roman"/>
          <w:iCs/>
          <w:sz w:val="30"/>
          <w:szCs w:val="30"/>
        </w:rPr>
        <w:t xml:space="preserve"> перевод (получение)</w:t>
      </w:r>
      <w:r w:rsidR="003A7331" w:rsidRPr="00705288">
        <w:rPr>
          <w:rFonts w:ascii="Times New Roman" w:hAnsi="Times New Roman" w:cs="Times New Roman"/>
          <w:sz w:val="30"/>
          <w:szCs w:val="30"/>
        </w:rPr>
        <w:t xml:space="preserve"> денежных средств</w:t>
      </w:r>
      <w:r w:rsidR="008A22DB" w:rsidRPr="00705288">
        <w:rPr>
          <w:rFonts w:ascii="Times New Roman" w:hAnsi="Times New Roman" w:cs="Times New Roman"/>
          <w:sz w:val="30"/>
          <w:szCs w:val="30"/>
        </w:rPr>
        <w:t>.</w:t>
      </w:r>
    </w:p>
    <w:p w:rsidR="009E0419" w:rsidRPr="00705288" w:rsidRDefault="009E0419" w:rsidP="009E0419">
      <w:pPr>
        <w:pStyle w:val="ConsPlusNormal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EC5A67" w:rsidRPr="00705288" w:rsidRDefault="009E0419" w:rsidP="00637BD6">
      <w:pPr>
        <w:pStyle w:val="ConsPlus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5288">
        <w:rPr>
          <w:rFonts w:ascii="Times New Roman" w:hAnsi="Times New Roman" w:cs="Times New Roman"/>
          <w:b/>
          <w:sz w:val="30"/>
          <w:szCs w:val="30"/>
        </w:rPr>
        <w:t>Ответ номер 2.</w:t>
      </w:r>
      <w:r w:rsidRPr="00705288">
        <w:rPr>
          <w:rFonts w:ascii="Times New Roman" w:hAnsi="Times New Roman" w:cs="Times New Roman"/>
          <w:sz w:val="30"/>
          <w:szCs w:val="30"/>
        </w:rPr>
        <w:t xml:space="preserve"> </w:t>
      </w:r>
      <w:r w:rsidRPr="00705288">
        <w:rPr>
          <w:rStyle w:val="ac"/>
          <w:rFonts w:ascii="Times New Roman" w:hAnsi="Times New Roman" w:cs="Times New Roman"/>
          <w:b w:val="0"/>
          <w:sz w:val="30"/>
          <w:szCs w:val="30"/>
        </w:rPr>
        <w:t xml:space="preserve">Межбанковская система идентификации </w:t>
      </w:r>
      <w:r w:rsidRPr="00705288">
        <w:rPr>
          <w:rFonts w:ascii="Times New Roman" w:hAnsi="Times New Roman" w:cs="Times New Roman"/>
          <w:sz w:val="30"/>
          <w:szCs w:val="30"/>
        </w:rPr>
        <w:t xml:space="preserve">(МСИ) </w:t>
      </w:r>
      <w:r w:rsidR="00EC5A67" w:rsidRPr="00705288">
        <w:rPr>
          <w:rFonts w:ascii="Times New Roman" w:hAnsi="Times New Roman" w:cs="Times New Roman"/>
          <w:sz w:val="30"/>
          <w:szCs w:val="30"/>
        </w:rPr>
        <w:t>–</w:t>
      </w:r>
      <w:r w:rsidRPr="00705288">
        <w:rPr>
          <w:rFonts w:ascii="Times New Roman" w:hAnsi="Times New Roman" w:cs="Times New Roman"/>
          <w:sz w:val="30"/>
          <w:szCs w:val="30"/>
        </w:rPr>
        <w:t xml:space="preserve"> это подсистема автоматизированной информационной системы единого расчетного и информационного пространства (далее – АИС </w:t>
      </w:r>
      <w:r w:rsidR="00AD6E41" w:rsidRPr="00705288">
        <w:rPr>
          <w:rFonts w:ascii="Times New Roman" w:hAnsi="Times New Roman" w:cs="Times New Roman"/>
          <w:sz w:val="30"/>
          <w:szCs w:val="30"/>
        </w:rPr>
        <w:t>”</w:t>
      </w:r>
      <w:r w:rsidRPr="00705288">
        <w:rPr>
          <w:rFonts w:ascii="Times New Roman" w:hAnsi="Times New Roman" w:cs="Times New Roman"/>
          <w:sz w:val="30"/>
          <w:szCs w:val="30"/>
        </w:rPr>
        <w:t>Расчет</w:t>
      </w:r>
      <w:r w:rsidR="00AD6E41" w:rsidRPr="00705288">
        <w:rPr>
          <w:rFonts w:ascii="Times New Roman" w:hAnsi="Times New Roman" w:cs="Times New Roman"/>
          <w:sz w:val="30"/>
          <w:szCs w:val="30"/>
        </w:rPr>
        <w:t>“</w:t>
      </w:r>
      <w:r w:rsidRPr="00705288">
        <w:rPr>
          <w:rFonts w:ascii="Times New Roman" w:hAnsi="Times New Roman" w:cs="Times New Roman"/>
          <w:sz w:val="30"/>
          <w:szCs w:val="30"/>
        </w:rPr>
        <w:t>), предназначенная для проведения идентификации юридических лиц, физических лиц, в том числе индивидуальных предпринимателей, нотариусов, адвокатов (далее – клиенты) и представителей клиентов без их личного присутствия</w:t>
      </w:r>
      <w:r w:rsidR="00EC5A67" w:rsidRPr="00705288">
        <w:rPr>
          <w:rFonts w:ascii="Times New Roman" w:hAnsi="Times New Roman" w:cs="Times New Roman"/>
          <w:sz w:val="30"/>
          <w:szCs w:val="30"/>
        </w:rPr>
        <w:t>.</w:t>
      </w:r>
    </w:p>
    <w:p w:rsidR="009E0419" w:rsidRPr="00705288" w:rsidRDefault="009E0419" w:rsidP="00637BD6">
      <w:pPr>
        <w:pStyle w:val="ConsPlus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5288">
        <w:rPr>
          <w:rFonts w:ascii="Times New Roman" w:hAnsi="Times New Roman" w:cs="Times New Roman"/>
          <w:sz w:val="30"/>
          <w:szCs w:val="30"/>
        </w:rPr>
        <w:t xml:space="preserve">(Указ Президента Республики Беларусь от 1 декабря 2015 г. № 478 </w:t>
      </w:r>
      <w:r w:rsidR="0071345F" w:rsidRPr="00705288">
        <w:rPr>
          <w:rFonts w:ascii="Times New Roman" w:hAnsi="Times New Roman" w:cs="Times New Roman"/>
          <w:sz w:val="30"/>
          <w:szCs w:val="30"/>
        </w:rPr>
        <w:t>”</w:t>
      </w:r>
      <w:r w:rsidRPr="00705288">
        <w:rPr>
          <w:rFonts w:ascii="Times New Roman" w:hAnsi="Times New Roman" w:cs="Times New Roman"/>
          <w:iCs/>
          <w:sz w:val="30"/>
          <w:szCs w:val="30"/>
        </w:rPr>
        <w:t>О развитии цифровых банковских технологий</w:t>
      </w:r>
      <w:r w:rsidRPr="00705288">
        <w:rPr>
          <w:rFonts w:ascii="Times New Roman" w:hAnsi="Times New Roman" w:cs="Times New Roman"/>
          <w:sz w:val="30"/>
          <w:szCs w:val="30"/>
        </w:rPr>
        <w:t>“</w:t>
      </w:r>
      <w:r w:rsidR="00EC5A67" w:rsidRPr="00705288">
        <w:rPr>
          <w:rFonts w:ascii="Times New Roman" w:hAnsi="Times New Roman" w:cs="Times New Roman"/>
          <w:sz w:val="30"/>
          <w:szCs w:val="30"/>
        </w:rPr>
        <w:t>, п.1</w:t>
      </w:r>
      <w:r w:rsidRPr="00705288">
        <w:rPr>
          <w:rFonts w:ascii="Times New Roman" w:hAnsi="Times New Roman" w:cs="Times New Roman"/>
          <w:sz w:val="30"/>
          <w:szCs w:val="30"/>
        </w:rPr>
        <w:t>)</w:t>
      </w:r>
      <w:r w:rsidR="00EC5A67" w:rsidRPr="00705288">
        <w:rPr>
          <w:rFonts w:ascii="Times New Roman" w:hAnsi="Times New Roman" w:cs="Times New Roman"/>
          <w:sz w:val="30"/>
          <w:szCs w:val="30"/>
        </w:rPr>
        <w:t>.</w:t>
      </w:r>
    </w:p>
    <w:p w:rsidR="00D04AD1" w:rsidRPr="00705288" w:rsidRDefault="00D04AD1" w:rsidP="007F4931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  <w:shd w:val="clear" w:color="auto" w:fill="FFFFFF"/>
        </w:rPr>
      </w:pPr>
    </w:p>
    <w:p w:rsidR="00975143" w:rsidRPr="00705288" w:rsidRDefault="007F4931" w:rsidP="007F493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705288">
        <w:rPr>
          <w:rFonts w:ascii="Times New Roman" w:hAnsi="Times New Roman"/>
          <w:b/>
          <w:sz w:val="30"/>
          <w:szCs w:val="30"/>
          <w:shd w:val="clear" w:color="auto" w:fill="FFFFFF"/>
        </w:rPr>
        <w:t>Вопрос 1</w:t>
      </w:r>
      <w:r w:rsidR="00092B60" w:rsidRPr="00705288">
        <w:rPr>
          <w:rFonts w:ascii="Times New Roman" w:hAnsi="Times New Roman"/>
          <w:b/>
          <w:sz w:val="30"/>
          <w:szCs w:val="30"/>
          <w:shd w:val="clear" w:color="auto" w:fill="FFFFFF"/>
        </w:rPr>
        <w:t>6</w:t>
      </w:r>
      <w:r w:rsidR="0068353E" w:rsidRPr="00705288">
        <w:rPr>
          <w:rFonts w:ascii="Times New Roman" w:hAnsi="Times New Roman"/>
          <w:b/>
          <w:sz w:val="30"/>
          <w:szCs w:val="30"/>
          <w:shd w:val="clear" w:color="auto" w:fill="FFFFFF"/>
        </w:rPr>
        <w:t xml:space="preserve"> (5 баллов</w:t>
      </w:r>
      <w:r w:rsidRPr="00705288">
        <w:rPr>
          <w:rFonts w:ascii="Times New Roman" w:hAnsi="Times New Roman"/>
          <w:b/>
          <w:sz w:val="30"/>
          <w:szCs w:val="30"/>
          <w:shd w:val="clear" w:color="auto" w:fill="FFFFFF"/>
        </w:rPr>
        <w:t>).</w:t>
      </w:r>
      <w:r w:rsidRPr="00705288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 w:rsidR="002B05D6" w:rsidRPr="00705288">
        <w:rPr>
          <w:rFonts w:ascii="Times New Roman" w:hAnsi="Times New Roman"/>
          <w:sz w:val="30"/>
          <w:szCs w:val="30"/>
          <w:shd w:val="clear" w:color="auto" w:fill="FFFFFF"/>
        </w:rPr>
        <w:t xml:space="preserve">Может ли физическое лицо </w:t>
      </w:r>
      <w:r w:rsidR="007C088B" w:rsidRPr="00705288">
        <w:rPr>
          <w:rFonts w:ascii="Times New Roman" w:hAnsi="Times New Roman"/>
          <w:sz w:val="30"/>
          <w:szCs w:val="30"/>
          <w:shd w:val="clear" w:color="auto" w:fill="FFFFFF"/>
        </w:rPr>
        <w:t xml:space="preserve">открыть электронный кошелек в </w:t>
      </w:r>
      <w:r w:rsidR="00CD1F47" w:rsidRPr="00705288">
        <w:rPr>
          <w:rFonts w:ascii="Times New Roman" w:hAnsi="Times New Roman"/>
          <w:sz w:val="30"/>
          <w:szCs w:val="30"/>
          <w:shd w:val="clear" w:color="auto" w:fill="FFFFFF"/>
        </w:rPr>
        <w:t xml:space="preserve">платежной системе </w:t>
      </w:r>
      <w:r w:rsidR="00CD1F47" w:rsidRPr="00705288">
        <w:rPr>
          <w:rFonts w:ascii="Times New Roman" w:hAnsi="Times New Roman" w:cs="Times New Roman"/>
          <w:sz w:val="30"/>
          <w:szCs w:val="30"/>
        </w:rPr>
        <w:t>”Яндекс.</w:t>
      </w:r>
      <w:r w:rsidR="00EC5A67" w:rsidRPr="00705288">
        <w:rPr>
          <w:rFonts w:ascii="Times New Roman" w:hAnsi="Times New Roman" w:cs="Times New Roman"/>
          <w:sz w:val="30"/>
          <w:szCs w:val="30"/>
        </w:rPr>
        <w:t xml:space="preserve"> </w:t>
      </w:r>
      <w:r w:rsidR="00CD1F47" w:rsidRPr="00705288">
        <w:rPr>
          <w:rFonts w:ascii="Times New Roman" w:hAnsi="Times New Roman" w:cs="Times New Roman"/>
          <w:sz w:val="30"/>
          <w:szCs w:val="30"/>
        </w:rPr>
        <w:t>Деньги“</w:t>
      </w:r>
      <w:r w:rsidR="007C088B" w:rsidRPr="00705288">
        <w:rPr>
          <w:rFonts w:ascii="Times New Roman" w:hAnsi="Times New Roman"/>
          <w:sz w:val="30"/>
          <w:szCs w:val="30"/>
          <w:shd w:val="clear" w:color="auto" w:fill="FFFFFF"/>
        </w:rPr>
        <w:t>?</w:t>
      </w:r>
    </w:p>
    <w:p w:rsidR="007F4931" w:rsidRPr="00705288" w:rsidRDefault="00975143" w:rsidP="00975143">
      <w:pPr>
        <w:pStyle w:val="a3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705288">
        <w:rPr>
          <w:rFonts w:ascii="Times New Roman" w:hAnsi="Times New Roman"/>
          <w:sz w:val="30"/>
          <w:szCs w:val="30"/>
          <w:shd w:val="clear" w:color="auto" w:fill="FFFFFF"/>
        </w:rPr>
        <w:t>Нет, это запрещено законодательством.</w:t>
      </w:r>
    </w:p>
    <w:p w:rsidR="007F4931" w:rsidRPr="00705288" w:rsidRDefault="00AF6339" w:rsidP="00CB6244">
      <w:pPr>
        <w:pStyle w:val="a3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705288">
        <w:rPr>
          <w:rFonts w:ascii="Times New Roman" w:hAnsi="Times New Roman"/>
          <w:sz w:val="30"/>
          <w:szCs w:val="30"/>
          <w:shd w:val="clear" w:color="auto" w:fill="FFFFFF"/>
        </w:rPr>
        <w:t xml:space="preserve">Может, </w:t>
      </w:r>
      <w:r w:rsidR="007C088B" w:rsidRPr="00705288">
        <w:rPr>
          <w:rFonts w:ascii="Times New Roman" w:hAnsi="Times New Roman"/>
          <w:sz w:val="30"/>
          <w:szCs w:val="30"/>
          <w:shd w:val="clear" w:color="auto" w:fill="FFFFFF"/>
        </w:rPr>
        <w:t>но только через белорусский банк-агент</w:t>
      </w:r>
      <w:r w:rsidRPr="00705288">
        <w:rPr>
          <w:rFonts w:ascii="Times New Roman" w:hAnsi="Times New Roman"/>
          <w:sz w:val="30"/>
          <w:szCs w:val="30"/>
          <w:shd w:val="clear" w:color="auto" w:fill="FFFFFF"/>
        </w:rPr>
        <w:t>.</w:t>
      </w:r>
    </w:p>
    <w:p w:rsidR="007F4931" w:rsidRPr="00705288" w:rsidRDefault="004677A2" w:rsidP="00CB6244">
      <w:pPr>
        <w:pStyle w:val="a3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u w:val="single"/>
          <w:shd w:val="clear" w:color="auto" w:fill="FFFFFF"/>
        </w:rPr>
      </w:pPr>
      <w:r w:rsidRPr="00705288">
        <w:rPr>
          <w:rFonts w:ascii="Times New Roman" w:hAnsi="Times New Roman"/>
          <w:sz w:val="30"/>
          <w:szCs w:val="30"/>
          <w:u w:val="single"/>
        </w:rPr>
        <w:t xml:space="preserve">Может, </w:t>
      </w:r>
      <w:r w:rsidR="007C088B" w:rsidRPr="00705288">
        <w:rPr>
          <w:rFonts w:ascii="Times New Roman" w:hAnsi="Times New Roman"/>
          <w:sz w:val="30"/>
          <w:szCs w:val="30"/>
          <w:u w:val="single"/>
        </w:rPr>
        <w:t>как через белорусский банк-агент, так и непосредственно у нерезидента.</w:t>
      </w:r>
    </w:p>
    <w:p w:rsidR="007F4931" w:rsidRPr="00705288" w:rsidRDefault="007F4931" w:rsidP="007F4931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</w:p>
    <w:p w:rsidR="007F4931" w:rsidRPr="00705288" w:rsidRDefault="007F4931" w:rsidP="009854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05288">
        <w:rPr>
          <w:rFonts w:ascii="Times New Roman" w:hAnsi="Times New Roman" w:cs="Times New Roman"/>
          <w:b/>
          <w:sz w:val="30"/>
          <w:szCs w:val="30"/>
          <w:shd w:val="clear" w:color="auto" w:fill="F2F2F2" w:themeFill="background1" w:themeFillShade="F2"/>
        </w:rPr>
        <w:t>Ответ номер 1</w:t>
      </w:r>
      <w:r w:rsidRPr="00705288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="00985401" w:rsidRPr="00705288">
        <w:rPr>
          <w:rFonts w:ascii="Times New Roman" w:eastAsia="Times New Roman" w:hAnsi="Times New Roman" w:cs="Times New Roman"/>
          <w:sz w:val="30"/>
          <w:szCs w:val="30"/>
        </w:rPr>
        <w:t xml:space="preserve">Постановление Правления Национального банка Республики Беларусь </w:t>
      </w:r>
      <w:r w:rsidR="007C088B" w:rsidRPr="00705288">
        <w:rPr>
          <w:rFonts w:ascii="Times New Roman" w:eastAsia="Times New Roman" w:hAnsi="Times New Roman" w:cs="Times New Roman"/>
          <w:sz w:val="30"/>
          <w:szCs w:val="30"/>
        </w:rPr>
        <w:t xml:space="preserve">от 30 декабря 2016 г. № 662 </w:t>
      </w:r>
      <w:r w:rsidR="007C088B" w:rsidRPr="00705288">
        <w:rPr>
          <w:rFonts w:ascii="Times New Roman" w:hAnsi="Times New Roman" w:cs="Times New Roman"/>
          <w:sz w:val="30"/>
          <w:szCs w:val="30"/>
        </w:rPr>
        <w:t>”</w:t>
      </w:r>
      <w:r w:rsidR="00985401" w:rsidRPr="00705288">
        <w:rPr>
          <w:rFonts w:ascii="Times New Roman" w:eastAsia="Times New Roman" w:hAnsi="Times New Roman" w:cs="Times New Roman"/>
          <w:sz w:val="30"/>
          <w:szCs w:val="30"/>
        </w:rPr>
        <w:t>О внесении изменений и дополнений в Правила осуществления оп</w:t>
      </w:r>
      <w:r w:rsidR="007C088B" w:rsidRPr="00705288">
        <w:rPr>
          <w:rFonts w:ascii="Times New Roman" w:eastAsia="Times New Roman" w:hAnsi="Times New Roman" w:cs="Times New Roman"/>
          <w:sz w:val="30"/>
          <w:szCs w:val="30"/>
        </w:rPr>
        <w:t>ераций с электронными деньгами</w:t>
      </w:r>
      <w:r w:rsidR="007C088B" w:rsidRPr="00705288">
        <w:rPr>
          <w:rFonts w:ascii="Times New Roman" w:hAnsi="Times New Roman" w:cs="Times New Roman"/>
          <w:sz w:val="30"/>
          <w:szCs w:val="30"/>
        </w:rPr>
        <w:t>“,</w:t>
      </w:r>
      <w:r w:rsidR="00985401" w:rsidRPr="00705288">
        <w:rPr>
          <w:rFonts w:ascii="Times New Roman" w:eastAsia="Times New Roman" w:hAnsi="Times New Roman" w:cs="Times New Roman"/>
          <w:sz w:val="30"/>
          <w:szCs w:val="30"/>
        </w:rPr>
        <w:t xml:space="preserve"> которым уточнен и конкретизирован порядок открытия электронных кошельков и совершения операций с электронными деньгами.</w:t>
      </w:r>
    </w:p>
    <w:p w:rsidR="007C088B" w:rsidRPr="00705288" w:rsidRDefault="00BE4656" w:rsidP="009854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05288">
        <w:rPr>
          <w:rFonts w:ascii="Times New Roman" w:eastAsia="Times New Roman" w:hAnsi="Times New Roman" w:cs="Times New Roman"/>
          <w:sz w:val="30"/>
          <w:szCs w:val="30"/>
        </w:rPr>
        <w:t>(</w:t>
      </w:r>
      <w:r w:rsidR="00436CA9" w:rsidRPr="00705288">
        <w:rPr>
          <w:rFonts w:ascii="Times New Roman" w:eastAsia="Times New Roman" w:hAnsi="Times New Roman" w:cs="Times New Roman"/>
          <w:sz w:val="30"/>
          <w:szCs w:val="30"/>
        </w:rPr>
        <w:t xml:space="preserve">Сайт </w:t>
      </w:r>
      <w:r w:rsidR="007C13A7" w:rsidRPr="00705288">
        <w:rPr>
          <w:rFonts w:ascii="Times New Roman" w:eastAsia="Times New Roman" w:hAnsi="Times New Roman" w:cs="Times New Roman"/>
          <w:sz w:val="30"/>
          <w:szCs w:val="30"/>
        </w:rPr>
        <w:t xml:space="preserve">Национального банка </w:t>
      </w:r>
      <w:proofErr w:type="spellStart"/>
      <w:r w:rsidR="007C088B" w:rsidRPr="00705288">
        <w:rPr>
          <w:rFonts w:ascii="Times New Roman" w:eastAsia="Times New Roman" w:hAnsi="Times New Roman" w:cs="Times New Roman"/>
          <w:sz w:val="30"/>
          <w:szCs w:val="30"/>
        </w:rPr>
        <w:t>www.nbrb.by</w:t>
      </w:r>
      <w:proofErr w:type="spellEnd"/>
      <w:r w:rsidR="007C088B" w:rsidRPr="00705288">
        <w:rPr>
          <w:rFonts w:ascii="Times New Roman" w:eastAsia="Times New Roman" w:hAnsi="Times New Roman" w:cs="Times New Roman"/>
          <w:sz w:val="30"/>
          <w:szCs w:val="30"/>
        </w:rPr>
        <w:t>/</w:t>
      </w:r>
      <w:proofErr w:type="spellStart"/>
      <w:r w:rsidR="007C088B" w:rsidRPr="00705288">
        <w:rPr>
          <w:rFonts w:ascii="Times New Roman" w:eastAsia="Times New Roman" w:hAnsi="Times New Roman" w:cs="Times New Roman"/>
          <w:sz w:val="30"/>
          <w:szCs w:val="30"/>
        </w:rPr>
        <w:t>press</w:t>
      </w:r>
      <w:proofErr w:type="spellEnd"/>
      <w:r w:rsidR="007C088B" w:rsidRPr="00705288">
        <w:rPr>
          <w:rFonts w:ascii="Times New Roman" w:eastAsia="Times New Roman" w:hAnsi="Times New Roman" w:cs="Times New Roman"/>
          <w:sz w:val="30"/>
          <w:szCs w:val="30"/>
        </w:rPr>
        <w:t>/?id=5854</w:t>
      </w:r>
      <w:r w:rsidRPr="00705288">
        <w:rPr>
          <w:rFonts w:ascii="Times New Roman" w:eastAsia="Times New Roman" w:hAnsi="Times New Roman" w:cs="Times New Roman"/>
          <w:sz w:val="30"/>
          <w:szCs w:val="30"/>
        </w:rPr>
        <w:t>).</w:t>
      </w:r>
    </w:p>
    <w:p w:rsidR="007C088B" w:rsidRPr="00705288" w:rsidRDefault="007C088B" w:rsidP="00D21B6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30"/>
          <w:szCs w:val="30"/>
        </w:rPr>
      </w:pPr>
    </w:p>
    <w:p w:rsidR="00EC5A67" w:rsidRPr="00705288" w:rsidRDefault="00C01C06" w:rsidP="00D21B6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Cs/>
          <w:sz w:val="30"/>
          <w:szCs w:val="30"/>
        </w:rPr>
      </w:pPr>
      <w:r w:rsidRPr="00705288">
        <w:rPr>
          <w:b/>
          <w:sz w:val="30"/>
          <w:szCs w:val="30"/>
        </w:rPr>
        <w:t>Вопрос 1</w:t>
      </w:r>
      <w:r w:rsidR="00092B60" w:rsidRPr="00705288">
        <w:rPr>
          <w:b/>
          <w:sz w:val="30"/>
          <w:szCs w:val="30"/>
        </w:rPr>
        <w:t>7</w:t>
      </w:r>
      <w:r w:rsidRPr="00705288">
        <w:rPr>
          <w:b/>
          <w:sz w:val="30"/>
          <w:szCs w:val="30"/>
        </w:rPr>
        <w:t xml:space="preserve"> (</w:t>
      </w:r>
      <w:r w:rsidR="0068353E" w:rsidRPr="00705288">
        <w:rPr>
          <w:b/>
          <w:sz w:val="30"/>
          <w:szCs w:val="30"/>
        </w:rPr>
        <w:t>3</w:t>
      </w:r>
      <w:r w:rsidRPr="00705288">
        <w:rPr>
          <w:b/>
          <w:sz w:val="30"/>
          <w:szCs w:val="30"/>
        </w:rPr>
        <w:t xml:space="preserve"> балл</w:t>
      </w:r>
      <w:r w:rsidR="0068353E" w:rsidRPr="00705288">
        <w:rPr>
          <w:b/>
          <w:sz w:val="30"/>
          <w:szCs w:val="30"/>
        </w:rPr>
        <w:t>а</w:t>
      </w:r>
      <w:r w:rsidRPr="00705288">
        <w:rPr>
          <w:b/>
          <w:sz w:val="30"/>
          <w:szCs w:val="30"/>
        </w:rPr>
        <w:t xml:space="preserve">). </w:t>
      </w:r>
      <w:r w:rsidR="00EC5A67" w:rsidRPr="00705288">
        <w:rPr>
          <w:iCs/>
          <w:sz w:val="30"/>
          <w:szCs w:val="30"/>
        </w:rPr>
        <w:t>Номер счета IBAN представляет собой комбинацию латинских букв и цифр и имеет фиксированную длину в:</w:t>
      </w:r>
    </w:p>
    <w:p w:rsidR="00C01C06" w:rsidRPr="00705288" w:rsidRDefault="00EC5A67" w:rsidP="00EC5A67">
      <w:pPr>
        <w:pStyle w:val="a4"/>
        <w:numPr>
          <w:ilvl w:val="0"/>
          <w:numId w:val="4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iCs/>
          <w:sz w:val="30"/>
          <w:szCs w:val="30"/>
          <w:u w:val="single"/>
        </w:rPr>
      </w:pPr>
      <w:r w:rsidRPr="00705288">
        <w:rPr>
          <w:iCs/>
          <w:sz w:val="30"/>
          <w:szCs w:val="30"/>
          <w:u w:val="single"/>
        </w:rPr>
        <w:t>28 разрядов.</w:t>
      </w:r>
    </w:p>
    <w:p w:rsidR="00C01C06" w:rsidRPr="00705288" w:rsidRDefault="00EC5A67" w:rsidP="00C01C06">
      <w:pPr>
        <w:pStyle w:val="a4"/>
        <w:numPr>
          <w:ilvl w:val="0"/>
          <w:numId w:val="4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iCs/>
          <w:sz w:val="30"/>
          <w:szCs w:val="30"/>
        </w:rPr>
      </w:pPr>
      <w:r w:rsidRPr="00705288">
        <w:rPr>
          <w:iCs/>
          <w:sz w:val="30"/>
          <w:szCs w:val="30"/>
        </w:rPr>
        <w:t>13 разрядов.</w:t>
      </w:r>
    </w:p>
    <w:p w:rsidR="007C13A7" w:rsidRPr="00705288" w:rsidRDefault="00EC5A67" w:rsidP="00C01C06">
      <w:pPr>
        <w:pStyle w:val="a4"/>
        <w:numPr>
          <w:ilvl w:val="0"/>
          <w:numId w:val="4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iCs/>
          <w:sz w:val="30"/>
          <w:szCs w:val="30"/>
        </w:rPr>
      </w:pPr>
      <w:r w:rsidRPr="00705288">
        <w:rPr>
          <w:iCs/>
          <w:sz w:val="30"/>
          <w:szCs w:val="30"/>
        </w:rPr>
        <w:t>9 разрядов</w:t>
      </w:r>
      <w:r w:rsidR="0068353E" w:rsidRPr="00705288">
        <w:rPr>
          <w:iCs/>
          <w:sz w:val="30"/>
          <w:szCs w:val="30"/>
        </w:rPr>
        <w:t>.</w:t>
      </w:r>
    </w:p>
    <w:p w:rsidR="007C13A7" w:rsidRPr="00705288" w:rsidRDefault="007C13A7" w:rsidP="00D21B6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30"/>
          <w:szCs w:val="30"/>
        </w:rPr>
      </w:pPr>
    </w:p>
    <w:p w:rsidR="00EC5A67" w:rsidRPr="00705288" w:rsidRDefault="0068353E" w:rsidP="00EC5A6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05288">
        <w:rPr>
          <w:rFonts w:ascii="Times New Roman" w:eastAsia="Times New Roman" w:hAnsi="Times New Roman" w:cs="Times New Roman"/>
          <w:b/>
          <w:sz w:val="30"/>
          <w:szCs w:val="30"/>
        </w:rPr>
        <w:t xml:space="preserve">Ответ номер </w:t>
      </w:r>
      <w:r w:rsidR="00EC5A67" w:rsidRPr="00705288">
        <w:rPr>
          <w:rFonts w:ascii="Times New Roman" w:eastAsia="Times New Roman" w:hAnsi="Times New Roman" w:cs="Times New Roman"/>
          <w:b/>
          <w:sz w:val="30"/>
          <w:szCs w:val="30"/>
        </w:rPr>
        <w:t>1</w:t>
      </w:r>
      <w:r w:rsidRPr="00705288">
        <w:rPr>
          <w:rFonts w:ascii="Times New Roman" w:eastAsia="Times New Roman" w:hAnsi="Times New Roman" w:cs="Times New Roman"/>
          <w:b/>
          <w:sz w:val="30"/>
          <w:szCs w:val="30"/>
        </w:rPr>
        <w:t>.</w:t>
      </w:r>
      <w:r w:rsidRPr="00705288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EC5A67" w:rsidRPr="00705288">
        <w:rPr>
          <w:rFonts w:ascii="Times New Roman" w:eastAsia="Times New Roman" w:hAnsi="Times New Roman" w:cs="Times New Roman"/>
          <w:sz w:val="30"/>
          <w:szCs w:val="30"/>
        </w:rPr>
        <w:t xml:space="preserve">Номер счета IBAN представляет собой комбинацию латинских букв и цифр и имеет фиксированную длину в 28 разрядов. Новый номер будет выглядеть следующим образом (пример): BY13 NBRB 3600 9000 0000 2Z00 AB00. </w:t>
      </w:r>
    </w:p>
    <w:p w:rsidR="0068353E" w:rsidRPr="00705288" w:rsidRDefault="00BE4656" w:rsidP="00EC5A6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05288">
        <w:rPr>
          <w:rFonts w:ascii="Times New Roman" w:eastAsia="Times New Roman" w:hAnsi="Times New Roman" w:cs="Times New Roman"/>
          <w:sz w:val="30"/>
          <w:szCs w:val="30"/>
        </w:rPr>
        <w:t>(</w:t>
      </w:r>
      <w:r w:rsidR="00B704A1" w:rsidRPr="00705288">
        <w:rPr>
          <w:rFonts w:ascii="Times New Roman" w:eastAsia="Times New Roman" w:hAnsi="Times New Roman" w:cs="Times New Roman"/>
          <w:sz w:val="30"/>
          <w:szCs w:val="30"/>
        </w:rPr>
        <w:t xml:space="preserve">Единый интернет-портал финансовой грамотности населения </w:t>
      </w:r>
      <w:proofErr w:type="spellStart"/>
      <w:r w:rsidR="0068353E" w:rsidRPr="00705288">
        <w:rPr>
          <w:rFonts w:ascii="Times New Roman" w:eastAsia="Times New Roman" w:hAnsi="Times New Roman" w:cs="Times New Roman"/>
          <w:sz w:val="30"/>
          <w:szCs w:val="30"/>
        </w:rPr>
        <w:t>www.fingramota.by</w:t>
      </w:r>
      <w:proofErr w:type="spellEnd"/>
      <w:r w:rsidR="0068353E" w:rsidRPr="00705288">
        <w:rPr>
          <w:rFonts w:ascii="Times New Roman" w:eastAsia="Times New Roman" w:hAnsi="Times New Roman" w:cs="Times New Roman"/>
          <w:sz w:val="30"/>
          <w:szCs w:val="30"/>
        </w:rPr>
        <w:t>/</w:t>
      </w:r>
      <w:proofErr w:type="spellStart"/>
      <w:r w:rsidR="0068353E" w:rsidRPr="00705288">
        <w:rPr>
          <w:rFonts w:ascii="Times New Roman" w:eastAsia="Times New Roman" w:hAnsi="Times New Roman" w:cs="Times New Roman"/>
          <w:sz w:val="30"/>
          <w:szCs w:val="30"/>
        </w:rPr>
        <w:t>ru</w:t>
      </w:r>
      <w:proofErr w:type="spellEnd"/>
      <w:r w:rsidR="0068353E" w:rsidRPr="00705288">
        <w:rPr>
          <w:rFonts w:ascii="Times New Roman" w:eastAsia="Times New Roman" w:hAnsi="Times New Roman" w:cs="Times New Roman"/>
          <w:sz w:val="30"/>
          <w:szCs w:val="30"/>
        </w:rPr>
        <w:t>/</w:t>
      </w:r>
      <w:proofErr w:type="spellStart"/>
      <w:r w:rsidR="0068353E" w:rsidRPr="00705288">
        <w:rPr>
          <w:rFonts w:ascii="Times New Roman" w:eastAsia="Times New Roman" w:hAnsi="Times New Roman" w:cs="Times New Roman"/>
          <w:sz w:val="30"/>
          <w:szCs w:val="30"/>
        </w:rPr>
        <w:t>actualinfo</w:t>
      </w:r>
      <w:proofErr w:type="spellEnd"/>
      <w:r w:rsidR="0068353E" w:rsidRPr="00705288">
        <w:rPr>
          <w:rFonts w:ascii="Times New Roman" w:eastAsia="Times New Roman" w:hAnsi="Times New Roman" w:cs="Times New Roman"/>
          <w:sz w:val="30"/>
          <w:szCs w:val="30"/>
        </w:rPr>
        <w:t>/</w:t>
      </w:r>
      <w:proofErr w:type="spellStart"/>
      <w:r w:rsidR="0068353E" w:rsidRPr="00705288">
        <w:rPr>
          <w:rFonts w:ascii="Times New Roman" w:eastAsia="Times New Roman" w:hAnsi="Times New Roman" w:cs="Times New Roman"/>
          <w:sz w:val="30"/>
          <w:szCs w:val="30"/>
        </w:rPr>
        <w:t>actualinfo</w:t>
      </w:r>
      <w:proofErr w:type="spellEnd"/>
      <w:r w:rsidR="0068353E" w:rsidRPr="00705288">
        <w:rPr>
          <w:rFonts w:ascii="Times New Roman" w:eastAsia="Times New Roman" w:hAnsi="Times New Roman" w:cs="Times New Roman"/>
          <w:sz w:val="30"/>
          <w:szCs w:val="30"/>
        </w:rPr>
        <w:t>/107</w:t>
      </w:r>
      <w:r w:rsidRPr="00705288">
        <w:rPr>
          <w:rFonts w:ascii="Times New Roman" w:eastAsia="Times New Roman" w:hAnsi="Times New Roman" w:cs="Times New Roman"/>
          <w:sz w:val="30"/>
          <w:szCs w:val="30"/>
        </w:rPr>
        <w:t>).</w:t>
      </w:r>
    </w:p>
    <w:p w:rsidR="0068353E" w:rsidRPr="00705288" w:rsidRDefault="0068353E" w:rsidP="00D21B6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30"/>
          <w:szCs w:val="30"/>
        </w:rPr>
      </w:pPr>
    </w:p>
    <w:p w:rsidR="00DE5F2E" w:rsidRPr="00705288" w:rsidRDefault="009E0419" w:rsidP="00BF36FF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E36C0A" w:themeColor="accent6" w:themeShade="BF"/>
          <w:sz w:val="32"/>
          <w:szCs w:val="32"/>
        </w:rPr>
      </w:pPr>
      <w:r w:rsidRPr="00705288">
        <w:rPr>
          <w:rFonts w:ascii="Times New Roman" w:hAnsi="Times New Roman" w:cs="Times New Roman"/>
          <w:i/>
          <w:color w:val="E36C0A" w:themeColor="accent6" w:themeShade="BF"/>
          <w:sz w:val="32"/>
          <w:szCs w:val="32"/>
        </w:rPr>
        <w:t>Тема 5.</w:t>
      </w:r>
      <w:r w:rsidRPr="00705288"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t xml:space="preserve"> </w:t>
      </w:r>
      <w:r w:rsidRPr="00705288">
        <w:rPr>
          <w:rFonts w:ascii="Times New Roman" w:hAnsi="Times New Roman" w:cs="Times New Roman"/>
          <w:i/>
          <w:color w:val="E36C0A" w:themeColor="accent6" w:themeShade="BF"/>
          <w:sz w:val="32"/>
          <w:szCs w:val="32"/>
        </w:rPr>
        <w:t>Деятельность Национального банка</w:t>
      </w:r>
      <w:r w:rsidR="00341546" w:rsidRPr="00705288">
        <w:rPr>
          <w:rFonts w:ascii="Times New Roman" w:hAnsi="Times New Roman" w:cs="Times New Roman"/>
          <w:i/>
          <w:color w:val="E36C0A" w:themeColor="accent6" w:themeShade="BF"/>
          <w:sz w:val="32"/>
          <w:szCs w:val="32"/>
        </w:rPr>
        <w:t>, монетарная политика</w:t>
      </w:r>
      <w:r w:rsidR="00AD6E41" w:rsidRPr="00705288">
        <w:rPr>
          <w:rFonts w:ascii="Times New Roman" w:hAnsi="Times New Roman" w:cs="Times New Roman"/>
          <w:i/>
          <w:color w:val="E36C0A" w:themeColor="accent6" w:themeShade="BF"/>
          <w:sz w:val="32"/>
          <w:szCs w:val="32"/>
        </w:rPr>
        <w:t>.</w:t>
      </w:r>
    </w:p>
    <w:p w:rsidR="00DE5F2E" w:rsidRPr="00705288" w:rsidRDefault="00DE5F2E" w:rsidP="00DE5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DE5F2E" w:rsidRPr="00705288" w:rsidRDefault="00272C82" w:rsidP="00DE5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05288">
        <w:rPr>
          <w:rFonts w:ascii="Times New Roman" w:hAnsi="Times New Roman" w:cs="Times New Roman"/>
          <w:b/>
          <w:sz w:val="30"/>
          <w:szCs w:val="30"/>
        </w:rPr>
        <w:t>Вопрос 1</w:t>
      </w:r>
      <w:r w:rsidR="00092B60" w:rsidRPr="00705288">
        <w:rPr>
          <w:rFonts w:ascii="Times New Roman" w:hAnsi="Times New Roman" w:cs="Times New Roman"/>
          <w:b/>
          <w:sz w:val="30"/>
          <w:szCs w:val="30"/>
        </w:rPr>
        <w:t>8</w:t>
      </w:r>
      <w:r w:rsidR="001509EA" w:rsidRPr="00705288">
        <w:rPr>
          <w:rFonts w:ascii="Times New Roman" w:hAnsi="Times New Roman" w:cs="Times New Roman"/>
          <w:b/>
          <w:sz w:val="30"/>
          <w:szCs w:val="30"/>
        </w:rPr>
        <w:t xml:space="preserve"> (</w:t>
      </w:r>
      <w:r w:rsidR="00070D4A">
        <w:rPr>
          <w:rFonts w:ascii="Times New Roman" w:hAnsi="Times New Roman" w:cs="Times New Roman"/>
          <w:b/>
          <w:sz w:val="30"/>
          <w:szCs w:val="30"/>
        </w:rPr>
        <w:t>4</w:t>
      </w:r>
      <w:r w:rsidRPr="00705288">
        <w:rPr>
          <w:rFonts w:ascii="Times New Roman" w:hAnsi="Times New Roman" w:cs="Times New Roman"/>
          <w:b/>
          <w:sz w:val="30"/>
          <w:szCs w:val="30"/>
        </w:rPr>
        <w:t xml:space="preserve"> балл</w:t>
      </w:r>
      <w:r w:rsidR="00070D4A">
        <w:rPr>
          <w:rFonts w:ascii="Times New Roman" w:hAnsi="Times New Roman" w:cs="Times New Roman"/>
          <w:b/>
          <w:sz w:val="30"/>
          <w:szCs w:val="30"/>
        </w:rPr>
        <w:t>а</w:t>
      </w:r>
      <w:r w:rsidRPr="00705288">
        <w:rPr>
          <w:rFonts w:ascii="Times New Roman" w:hAnsi="Times New Roman" w:cs="Times New Roman"/>
          <w:b/>
          <w:sz w:val="30"/>
          <w:szCs w:val="30"/>
        </w:rPr>
        <w:t xml:space="preserve">). </w:t>
      </w:r>
      <w:r w:rsidR="00DE5F2E" w:rsidRPr="0070528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</w:t>
      </w:r>
      <w:r w:rsidR="00EC5A67" w:rsidRPr="0070528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дной из </w:t>
      </w:r>
      <w:r w:rsidR="00690723" w:rsidRPr="0070528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основных </w:t>
      </w:r>
      <w:r w:rsidR="00EC5A67" w:rsidRPr="0070528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целей</w:t>
      </w:r>
      <w:r w:rsidR="00DE5F2E" w:rsidRPr="0070528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деятельности Национального банка явля</w:t>
      </w:r>
      <w:r w:rsidR="00EC5A67" w:rsidRPr="0070528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е</w:t>
      </w:r>
      <w:r w:rsidR="00DE5F2E" w:rsidRPr="0070528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тся:</w:t>
      </w:r>
    </w:p>
    <w:p w:rsidR="00DE5F2E" w:rsidRPr="00705288" w:rsidRDefault="00DE5F2E" w:rsidP="00DE5F2E">
      <w:pPr>
        <w:pStyle w:val="a3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u w:val="single"/>
          <w:lang w:eastAsia="ru-RU"/>
        </w:rPr>
      </w:pPr>
      <w:r w:rsidRPr="00705288">
        <w:rPr>
          <w:rFonts w:ascii="Times New Roman" w:eastAsia="Times New Roman" w:hAnsi="Times New Roman" w:cs="Times New Roman"/>
          <w:bCs/>
          <w:sz w:val="30"/>
          <w:szCs w:val="30"/>
          <w:u w:val="single"/>
          <w:lang w:eastAsia="ru-RU"/>
        </w:rPr>
        <w:t>Поддержание ценовой стабильности.</w:t>
      </w:r>
    </w:p>
    <w:p w:rsidR="00DE5F2E" w:rsidRPr="00705288" w:rsidRDefault="00EC5A67" w:rsidP="00DE5F2E">
      <w:pPr>
        <w:pStyle w:val="a3"/>
        <w:numPr>
          <w:ilvl w:val="0"/>
          <w:numId w:val="39"/>
        </w:numPr>
        <w:shd w:val="clear" w:color="auto" w:fill="FFFFF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0528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Обеспечение экономического роста.</w:t>
      </w:r>
    </w:p>
    <w:p w:rsidR="00DE5F2E" w:rsidRPr="00705288" w:rsidRDefault="00237E5D" w:rsidP="00DE5F2E">
      <w:pPr>
        <w:pStyle w:val="a3"/>
        <w:numPr>
          <w:ilvl w:val="0"/>
          <w:numId w:val="39"/>
        </w:numPr>
        <w:shd w:val="clear" w:color="auto" w:fill="FFFFF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0528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Повышение</w:t>
      </w:r>
      <w:r w:rsidR="00690723" w:rsidRPr="0070528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уровня </w:t>
      </w:r>
      <w:r w:rsidRPr="0070528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заработной платы гражданам</w:t>
      </w:r>
      <w:r w:rsidR="00690723" w:rsidRPr="0070528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</w:p>
    <w:p w:rsidR="00272C82" w:rsidRPr="00705288" w:rsidRDefault="00272C82" w:rsidP="00DE5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A95C4E" w:rsidRPr="00705288" w:rsidRDefault="00272C82" w:rsidP="00A95C4E">
      <w:pPr>
        <w:pStyle w:val="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0"/>
          <w:tab w:val="left" w:pos="567"/>
        </w:tabs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705288">
        <w:rPr>
          <w:rFonts w:ascii="Times New Roman" w:hAnsi="Times New Roman"/>
          <w:b/>
          <w:sz w:val="30"/>
          <w:szCs w:val="30"/>
        </w:rPr>
        <w:t xml:space="preserve">Ответ номер </w:t>
      </w:r>
      <w:r w:rsidR="00A95C4E" w:rsidRPr="00705288">
        <w:rPr>
          <w:rFonts w:ascii="Times New Roman" w:hAnsi="Times New Roman"/>
          <w:b/>
          <w:sz w:val="30"/>
          <w:szCs w:val="30"/>
        </w:rPr>
        <w:t>1</w:t>
      </w:r>
      <w:r w:rsidRPr="00705288">
        <w:rPr>
          <w:rFonts w:ascii="Times New Roman" w:hAnsi="Times New Roman"/>
          <w:b/>
          <w:sz w:val="30"/>
          <w:szCs w:val="30"/>
        </w:rPr>
        <w:t xml:space="preserve">. </w:t>
      </w:r>
      <w:r w:rsidR="00A95C4E" w:rsidRPr="00705288">
        <w:rPr>
          <w:rFonts w:ascii="Times New Roman" w:hAnsi="Times New Roman"/>
          <w:sz w:val="30"/>
          <w:szCs w:val="30"/>
        </w:rPr>
        <w:t>Основными целями деятельности Национального банка являются:</w:t>
      </w:r>
    </w:p>
    <w:p w:rsidR="00A95C4E" w:rsidRPr="00705288" w:rsidRDefault="00A95C4E" w:rsidP="00A95C4E">
      <w:pPr>
        <w:pStyle w:val="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0"/>
          <w:tab w:val="left" w:pos="567"/>
        </w:tabs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705288">
        <w:rPr>
          <w:rFonts w:ascii="Times New Roman" w:hAnsi="Times New Roman"/>
          <w:sz w:val="30"/>
          <w:szCs w:val="30"/>
        </w:rPr>
        <w:t>поддержание ценовой стабильности;</w:t>
      </w:r>
    </w:p>
    <w:p w:rsidR="00A95C4E" w:rsidRPr="00705288" w:rsidRDefault="00A95C4E" w:rsidP="00A95C4E">
      <w:pPr>
        <w:pStyle w:val="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0"/>
          <w:tab w:val="left" w:pos="567"/>
        </w:tabs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705288">
        <w:rPr>
          <w:rFonts w:ascii="Times New Roman" w:hAnsi="Times New Roman"/>
          <w:sz w:val="30"/>
          <w:szCs w:val="30"/>
        </w:rPr>
        <w:t>обеспечение стабильности банковской системы Республики Беларусь;</w:t>
      </w:r>
    </w:p>
    <w:p w:rsidR="00A95C4E" w:rsidRPr="00705288" w:rsidRDefault="00A95C4E" w:rsidP="00A95C4E">
      <w:pPr>
        <w:pStyle w:val="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0"/>
          <w:tab w:val="left" w:pos="567"/>
        </w:tabs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705288">
        <w:rPr>
          <w:rFonts w:ascii="Times New Roman" w:hAnsi="Times New Roman"/>
          <w:sz w:val="30"/>
          <w:szCs w:val="30"/>
        </w:rPr>
        <w:t>обеспечение эффективного, надежного и безопасного функционирования платежной системы.</w:t>
      </w:r>
    </w:p>
    <w:p w:rsidR="00272C82" w:rsidRPr="00705288" w:rsidRDefault="00BE4656" w:rsidP="00A95C4E">
      <w:pPr>
        <w:pStyle w:val="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0"/>
          <w:tab w:val="left" w:pos="567"/>
        </w:tabs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705288">
        <w:rPr>
          <w:rFonts w:ascii="Times New Roman" w:hAnsi="Times New Roman"/>
          <w:sz w:val="30"/>
          <w:szCs w:val="30"/>
        </w:rPr>
        <w:t>(</w:t>
      </w:r>
      <w:r w:rsidR="00FA6206" w:rsidRPr="00705288">
        <w:rPr>
          <w:rFonts w:ascii="Times New Roman" w:hAnsi="Times New Roman"/>
          <w:sz w:val="30"/>
          <w:szCs w:val="30"/>
        </w:rPr>
        <w:t xml:space="preserve">Сайт </w:t>
      </w:r>
      <w:r w:rsidR="00A95C4E" w:rsidRPr="00705288">
        <w:rPr>
          <w:rFonts w:ascii="Times New Roman" w:hAnsi="Times New Roman"/>
          <w:sz w:val="30"/>
          <w:szCs w:val="30"/>
        </w:rPr>
        <w:t xml:space="preserve">Национального банка </w:t>
      </w:r>
      <w:proofErr w:type="spellStart"/>
      <w:r w:rsidR="00A95C4E" w:rsidRPr="00705288">
        <w:rPr>
          <w:rFonts w:ascii="Times New Roman" w:hAnsi="Times New Roman"/>
          <w:sz w:val="30"/>
          <w:szCs w:val="30"/>
        </w:rPr>
        <w:t>www.nbrb.by</w:t>
      </w:r>
      <w:proofErr w:type="spellEnd"/>
      <w:r w:rsidR="00A95C4E" w:rsidRPr="00705288">
        <w:rPr>
          <w:rFonts w:ascii="Times New Roman" w:hAnsi="Times New Roman"/>
          <w:sz w:val="30"/>
          <w:szCs w:val="30"/>
        </w:rPr>
        <w:t>/</w:t>
      </w:r>
      <w:proofErr w:type="spellStart"/>
      <w:r w:rsidR="00A95C4E" w:rsidRPr="00705288">
        <w:rPr>
          <w:rFonts w:ascii="Times New Roman" w:hAnsi="Times New Roman"/>
          <w:sz w:val="30"/>
          <w:szCs w:val="30"/>
        </w:rPr>
        <w:t>today</w:t>
      </w:r>
      <w:proofErr w:type="spellEnd"/>
      <w:r w:rsidR="00A95C4E" w:rsidRPr="00705288">
        <w:rPr>
          <w:rFonts w:ascii="Times New Roman" w:hAnsi="Times New Roman"/>
          <w:sz w:val="30"/>
          <w:szCs w:val="30"/>
        </w:rPr>
        <w:t>/</w:t>
      </w:r>
      <w:proofErr w:type="spellStart"/>
      <w:r w:rsidR="00A95C4E" w:rsidRPr="00705288">
        <w:rPr>
          <w:rFonts w:ascii="Times New Roman" w:hAnsi="Times New Roman"/>
          <w:sz w:val="30"/>
          <w:szCs w:val="30"/>
        </w:rPr>
        <w:t>about</w:t>
      </w:r>
      <w:proofErr w:type="spellEnd"/>
      <w:r w:rsidR="00A95C4E" w:rsidRPr="00705288">
        <w:rPr>
          <w:rFonts w:ascii="Times New Roman" w:hAnsi="Times New Roman"/>
          <w:sz w:val="30"/>
          <w:szCs w:val="30"/>
        </w:rPr>
        <w:t>/</w:t>
      </w:r>
      <w:proofErr w:type="spellStart"/>
      <w:r w:rsidR="00A95C4E" w:rsidRPr="00705288">
        <w:rPr>
          <w:rFonts w:ascii="Times New Roman" w:hAnsi="Times New Roman"/>
          <w:sz w:val="30"/>
          <w:szCs w:val="30"/>
        </w:rPr>
        <w:t>general</w:t>
      </w:r>
      <w:proofErr w:type="spellEnd"/>
      <w:r w:rsidRPr="00705288">
        <w:rPr>
          <w:rFonts w:ascii="Times New Roman" w:hAnsi="Times New Roman"/>
          <w:sz w:val="30"/>
          <w:szCs w:val="30"/>
        </w:rPr>
        <w:t>).</w:t>
      </w:r>
    </w:p>
    <w:p w:rsidR="001509EA" w:rsidRPr="00705288" w:rsidRDefault="001509EA" w:rsidP="00CE03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CE03E4" w:rsidRPr="00705288" w:rsidRDefault="00CE03E4" w:rsidP="00CE0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05288">
        <w:rPr>
          <w:rFonts w:ascii="Times New Roman" w:hAnsi="Times New Roman" w:cs="Times New Roman"/>
          <w:b/>
          <w:sz w:val="30"/>
          <w:szCs w:val="30"/>
        </w:rPr>
        <w:t xml:space="preserve">Вопрос </w:t>
      </w:r>
      <w:r w:rsidR="00D52695" w:rsidRPr="00705288">
        <w:rPr>
          <w:rFonts w:ascii="Times New Roman" w:hAnsi="Times New Roman" w:cs="Times New Roman"/>
          <w:b/>
          <w:sz w:val="30"/>
          <w:szCs w:val="30"/>
        </w:rPr>
        <w:t>1</w:t>
      </w:r>
      <w:r w:rsidR="00092B60" w:rsidRPr="00705288">
        <w:rPr>
          <w:rFonts w:ascii="Times New Roman" w:hAnsi="Times New Roman" w:cs="Times New Roman"/>
          <w:b/>
          <w:sz w:val="30"/>
          <w:szCs w:val="30"/>
        </w:rPr>
        <w:t>9</w:t>
      </w:r>
      <w:r w:rsidR="0068353E" w:rsidRPr="00705288">
        <w:rPr>
          <w:rFonts w:ascii="Times New Roman" w:hAnsi="Times New Roman" w:cs="Times New Roman"/>
          <w:b/>
          <w:sz w:val="30"/>
          <w:szCs w:val="30"/>
        </w:rPr>
        <w:t xml:space="preserve"> (4</w:t>
      </w:r>
      <w:r w:rsidRPr="00705288">
        <w:rPr>
          <w:rFonts w:ascii="Times New Roman" w:hAnsi="Times New Roman" w:cs="Times New Roman"/>
          <w:b/>
          <w:sz w:val="30"/>
          <w:szCs w:val="30"/>
        </w:rPr>
        <w:t xml:space="preserve"> балла). </w:t>
      </w:r>
      <w:r w:rsidRPr="0070528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Выберите меры, которые может использовать </w:t>
      </w:r>
      <w:r w:rsidR="00690723" w:rsidRPr="0070528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центральный</w:t>
      </w:r>
      <w:r w:rsidRPr="0070528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банк для оживления экономики в период спада:</w:t>
      </w:r>
    </w:p>
    <w:p w:rsidR="00CE03E4" w:rsidRPr="00705288" w:rsidRDefault="00CE03E4" w:rsidP="00DE5F2E">
      <w:pPr>
        <w:pStyle w:val="a3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0528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Повысить ставку рефинансирования, повысить обязательные резервные требования к банкам и небанковскими кредитно-финансовыми организациями.</w:t>
      </w:r>
    </w:p>
    <w:p w:rsidR="00CE03E4" w:rsidRPr="00705288" w:rsidRDefault="00CE03E4" w:rsidP="00DE5F2E">
      <w:pPr>
        <w:pStyle w:val="a3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u w:val="single"/>
          <w:lang w:eastAsia="ru-RU"/>
        </w:rPr>
      </w:pPr>
      <w:r w:rsidRPr="00705288">
        <w:rPr>
          <w:rFonts w:ascii="Times New Roman" w:eastAsia="Times New Roman" w:hAnsi="Times New Roman" w:cs="Times New Roman"/>
          <w:bCs/>
          <w:sz w:val="30"/>
          <w:szCs w:val="30"/>
          <w:u w:val="single"/>
          <w:lang w:eastAsia="ru-RU"/>
        </w:rPr>
        <w:t>Понизить ставку рефинансирования, понизить обязательные резервные требования к банкам и небанковскими кредитно-финансовыми организациями.</w:t>
      </w:r>
    </w:p>
    <w:p w:rsidR="00CE03E4" w:rsidRPr="00705288" w:rsidRDefault="00CE03E4" w:rsidP="00DE5F2E">
      <w:pPr>
        <w:pStyle w:val="a3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0528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Понизить ставку рефинансирования, повысить обязательные резервные требования к банкам и небанковскими кредитно-финансовыми организациями.</w:t>
      </w:r>
    </w:p>
    <w:p w:rsidR="00CE03E4" w:rsidRPr="00705288" w:rsidRDefault="00CE03E4" w:rsidP="00CE0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CE03E4" w:rsidRPr="00705288" w:rsidRDefault="00CE03E4" w:rsidP="006D3A38">
      <w:pPr>
        <w:pStyle w:val="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0"/>
          <w:tab w:val="left" w:pos="567"/>
        </w:tabs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705288">
        <w:rPr>
          <w:rFonts w:ascii="Times New Roman" w:hAnsi="Times New Roman"/>
          <w:b/>
          <w:sz w:val="30"/>
          <w:szCs w:val="30"/>
        </w:rPr>
        <w:t>Ответ номер 2.</w:t>
      </w:r>
      <w:r w:rsidRPr="00705288">
        <w:rPr>
          <w:rFonts w:ascii="Times New Roman" w:hAnsi="Times New Roman"/>
          <w:sz w:val="30"/>
          <w:szCs w:val="30"/>
        </w:rPr>
        <w:t xml:space="preserve"> </w:t>
      </w:r>
      <w:r w:rsidR="00895BBF" w:rsidRPr="00705288">
        <w:rPr>
          <w:rFonts w:ascii="Times New Roman" w:hAnsi="Times New Roman"/>
          <w:sz w:val="30"/>
          <w:szCs w:val="30"/>
        </w:rPr>
        <w:t xml:space="preserve">В </w:t>
      </w:r>
      <w:proofErr w:type="gramStart"/>
      <w:r w:rsidR="00895BBF" w:rsidRPr="00705288">
        <w:rPr>
          <w:rFonts w:ascii="Times New Roman" w:hAnsi="Times New Roman"/>
          <w:sz w:val="30"/>
          <w:szCs w:val="30"/>
        </w:rPr>
        <w:t>случае</w:t>
      </w:r>
      <w:proofErr w:type="gramEnd"/>
      <w:r w:rsidR="00895BBF" w:rsidRPr="00705288">
        <w:rPr>
          <w:rFonts w:ascii="Times New Roman" w:hAnsi="Times New Roman"/>
          <w:sz w:val="30"/>
          <w:szCs w:val="30"/>
        </w:rPr>
        <w:t xml:space="preserve"> понижения нормы обязательного резервирования банки (финансовые учреждения) будут более активно выдавать кредиты предприятиям и компаниям. С помощью изменения величины ставки рефинансирования </w:t>
      </w:r>
      <w:r w:rsidR="006D3A38" w:rsidRPr="00705288">
        <w:rPr>
          <w:rFonts w:ascii="Times New Roman" w:hAnsi="Times New Roman"/>
          <w:sz w:val="30"/>
          <w:szCs w:val="30"/>
        </w:rPr>
        <w:t>Национальный</w:t>
      </w:r>
      <w:r w:rsidR="00895BBF" w:rsidRPr="00705288">
        <w:rPr>
          <w:rFonts w:ascii="Times New Roman" w:hAnsi="Times New Roman"/>
          <w:sz w:val="30"/>
          <w:szCs w:val="30"/>
        </w:rPr>
        <w:t xml:space="preserve"> банк задает стоимость денег для банков и тем самым определяет ставки по кредитам и депозитам, которые они устанавливают. Эти ставки влияют на решения предприятий и граждан: брать ли кредиты. Получив кредит, компания может производить больше товаров и услуг</w:t>
      </w:r>
      <w:r w:rsidR="006D3A38" w:rsidRPr="00705288">
        <w:rPr>
          <w:rFonts w:ascii="Times New Roman" w:hAnsi="Times New Roman"/>
          <w:sz w:val="30"/>
          <w:szCs w:val="30"/>
        </w:rPr>
        <w:t xml:space="preserve">. В </w:t>
      </w:r>
      <w:proofErr w:type="gramStart"/>
      <w:r w:rsidR="006D3A38" w:rsidRPr="00705288">
        <w:rPr>
          <w:rFonts w:ascii="Times New Roman" w:hAnsi="Times New Roman"/>
          <w:sz w:val="30"/>
          <w:szCs w:val="30"/>
        </w:rPr>
        <w:t>результате</w:t>
      </w:r>
      <w:proofErr w:type="gramEnd"/>
      <w:r w:rsidR="006D3A38" w:rsidRPr="00705288">
        <w:rPr>
          <w:rFonts w:ascii="Times New Roman" w:hAnsi="Times New Roman"/>
          <w:sz w:val="30"/>
          <w:szCs w:val="30"/>
        </w:rPr>
        <w:t xml:space="preserve"> работают предприятия, люди получают возможность приобрести необходимые им товары, экономика страны оживляется. </w:t>
      </w:r>
    </w:p>
    <w:p w:rsidR="008909D4" w:rsidRPr="00705288" w:rsidRDefault="008909D4" w:rsidP="00646482">
      <w:pPr>
        <w:shd w:val="clear" w:color="auto" w:fill="FFFFFB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646482" w:rsidRPr="00705288" w:rsidRDefault="008909D4" w:rsidP="00646482">
      <w:pPr>
        <w:shd w:val="clear" w:color="auto" w:fill="FFFFFB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05288">
        <w:rPr>
          <w:rFonts w:ascii="Times New Roman" w:hAnsi="Times New Roman" w:cs="Times New Roman"/>
          <w:b/>
          <w:sz w:val="30"/>
          <w:szCs w:val="30"/>
        </w:rPr>
        <w:lastRenderedPageBreak/>
        <w:t xml:space="preserve">Вопрос </w:t>
      </w:r>
      <w:r w:rsidR="00092B60" w:rsidRPr="00705288">
        <w:rPr>
          <w:rFonts w:ascii="Times New Roman" w:hAnsi="Times New Roman" w:cs="Times New Roman"/>
          <w:b/>
          <w:sz w:val="30"/>
          <w:szCs w:val="30"/>
        </w:rPr>
        <w:t>20</w:t>
      </w:r>
      <w:r w:rsidRPr="00705288">
        <w:rPr>
          <w:rFonts w:ascii="Times New Roman" w:hAnsi="Times New Roman" w:cs="Times New Roman"/>
          <w:b/>
          <w:sz w:val="30"/>
          <w:szCs w:val="30"/>
        </w:rPr>
        <w:t xml:space="preserve"> (5 баллов).</w:t>
      </w:r>
      <w:r w:rsidRPr="00705288">
        <w:rPr>
          <w:rFonts w:ascii="Times New Roman" w:hAnsi="Times New Roman" w:cs="Times New Roman"/>
          <w:sz w:val="30"/>
          <w:szCs w:val="30"/>
        </w:rPr>
        <w:t xml:space="preserve"> </w:t>
      </w:r>
      <w:r w:rsidR="00690723" w:rsidRPr="00705288">
        <w:rPr>
          <w:rFonts w:ascii="Times New Roman" w:hAnsi="Times New Roman" w:cs="Times New Roman"/>
          <w:sz w:val="30"/>
          <w:szCs w:val="30"/>
        </w:rPr>
        <w:t>Среднесрочной</w:t>
      </w:r>
      <w:r w:rsidRPr="007052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целью монетарной политики Национального банка </w:t>
      </w:r>
      <w:r w:rsidRPr="0070528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является </w:t>
      </w:r>
      <w:r w:rsidR="00690723" w:rsidRPr="00705288">
        <w:rPr>
          <w:rFonts w:ascii="Times New Roman" w:hAnsi="Times New Roman"/>
          <w:sz w:val="30"/>
          <w:szCs w:val="30"/>
        </w:rPr>
        <w:t>последовательное снижение инфляции в</w:t>
      </w:r>
      <w:r w:rsidR="00690723" w:rsidRPr="0070528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2020 году</w:t>
      </w:r>
      <w:r w:rsidR="00237E5D" w:rsidRPr="0070528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proofErr w:type="gramStart"/>
      <w:r w:rsidR="00237E5D" w:rsidRPr="0070528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до</w:t>
      </w:r>
      <w:proofErr w:type="gramEnd"/>
      <w:r w:rsidRPr="0070528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:</w:t>
      </w:r>
    </w:p>
    <w:p w:rsidR="008909D4" w:rsidRPr="00705288" w:rsidRDefault="00690723" w:rsidP="00CB6244">
      <w:pPr>
        <w:pStyle w:val="a3"/>
        <w:numPr>
          <w:ilvl w:val="0"/>
          <w:numId w:val="23"/>
        </w:numPr>
        <w:shd w:val="clear" w:color="auto" w:fill="FFFFF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u w:val="single"/>
          <w:lang w:eastAsia="ru-RU"/>
        </w:rPr>
      </w:pPr>
      <w:r w:rsidRPr="00705288">
        <w:rPr>
          <w:rFonts w:ascii="Times New Roman" w:eastAsia="Times New Roman" w:hAnsi="Times New Roman" w:cs="Times New Roman"/>
          <w:bCs/>
          <w:sz w:val="30"/>
          <w:szCs w:val="30"/>
          <w:u w:val="single"/>
          <w:lang w:eastAsia="ru-RU"/>
        </w:rPr>
        <w:t>5 процентов</w:t>
      </w:r>
      <w:r w:rsidR="008909D4" w:rsidRPr="00705288">
        <w:rPr>
          <w:rFonts w:ascii="Times New Roman" w:eastAsia="Times New Roman" w:hAnsi="Times New Roman" w:cs="Times New Roman"/>
          <w:bCs/>
          <w:sz w:val="30"/>
          <w:szCs w:val="30"/>
          <w:u w:val="single"/>
          <w:lang w:eastAsia="ru-RU"/>
        </w:rPr>
        <w:t>.</w:t>
      </w:r>
    </w:p>
    <w:p w:rsidR="008909D4" w:rsidRPr="00705288" w:rsidRDefault="00690723" w:rsidP="00CB6244">
      <w:pPr>
        <w:pStyle w:val="a3"/>
        <w:numPr>
          <w:ilvl w:val="0"/>
          <w:numId w:val="23"/>
        </w:numPr>
        <w:shd w:val="clear" w:color="auto" w:fill="FFFFF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0528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6</w:t>
      </w:r>
      <w:r w:rsidR="008909D4" w:rsidRPr="0070528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процентов</w:t>
      </w:r>
      <w:r w:rsidRPr="0070528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</w:p>
    <w:p w:rsidR="008909D4" w:rsidRPr="00705288" w:rsidRDefault="00690723" w:rsidP="00CB6244">
      <w:pPr>
        <w:pStyle w:val="a3"/>
        <w:numPr>
          <w:ilvl w:val="0"/>
          <w:numId w:val="23"/>
        </w:numPr>
        <w:shd w:val="clear" w:color="auto" w:fill="FFFFF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0528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нул</w:t>
      </w:r>
      <w:r w:rsidR="00237E5D" w:rsidRPr="0070528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я</w:t>
      </w:r>
      <w:r w:rsidR="008909D4" w:rsidRPr="0070528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</w:p>
    <w:p w:rsidR="00977188" w:rsidRPr="00705288" w:rsidRDefault="00977188" w:rsidP="006464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8909D4" w:rsidRPr="00705288" w:rsidRDefault="008909D4" w:rsidP="008909D4">
      <w:pPr>
        <w:pStyle w:val="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0"/>
          <w:tab w:val="left" w:pos="567"/>
        </w:tabs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705288">
        <w:rPr>
          <w:rFonts w:ascii="Times New Roman" w:hAnsi="Times New Roman"/>
          <w:b/>
          <w:sz w:val="30"/>
          <w:szCs w:val="30"/>
        </w:rPr>
        <w:t>Ответ номер 1</w:t>
      </w:r>
      <w:r w:rsidRPr="00705288">
        <w:rPr>
          <w:rFonts w:ascii="Times New Roman" w:hAnsi="Times New Roman"/>
          <w:sz w:val="30"/>
          <w:szCs w:val="30"/>
        </w:rPr>
        <w:t xml:space="preserve">. </w:t>
      </w:r>
      <w:r w:rsidRPr="00705288">
        <w:rPr>
          <w:rFonts w:ascii="Times New Roman" w:hAnsi="Times New Roman"/>
          <w:bCs/>
          <w:sz w:val="30"/>
          <w:szCs w:val="30"/>
        </w:rPr>
        <w:t>Основной целью монетарной политики</w:t>
      </w:r>
      <w:r w:rsidRPr="00705288">
        <w:rPr>
          <w:rFonts w:ascii="Times New Roman" w:hAnsi="Times New Roman"/>
          <w:sz w:val="30"/>
          <w:szCs w:val="30"/>
        </w:rPr>
        <w:t xml:space="preserve"> в 2017 г. является снижение инфляции до 9 процентов. Среднесрочная цель – последовательное снижение инфляции до 5 процентов в 2020 г.</w:t>
      </w:r>
    </w:p>
    <w:p w:rsidR="008909D4" w:rsidRPr="00705288" w:rsidRDefault="00BE4656" w:rsidP="008909D4">
      <w:pPr>
        <w:pStyle w:val="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0"/>
          <w:tab w:val="left" w:pos="567"/>
        </w:tabs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705288">
        <w:rPr>
          <w:rFonts w:ascii="Times New Roman" w:hAnsi="Times New Roman"/>
          <w:sz w:val="30"/>
          <w:szCs w:val="30"/>
        </w:rPr>
        <w:t>(</w:t>
      </w:r>
      <w:r w:rsidR="00ED0514" w:rsidRPr="00705288">
        <w:rPr>
          <w:rFonts w:ascii="Times New Roman" w:hAnsi="Times New Roman"/>
          <w:sz w:val="30"/>
          <w:szCs w:val="30"/>
        </w:rPr>
        <w:t xml:space="preserve">Сайт Национального банка </w:t>
      </w:r>
      <w:r w:rsidR="008909D4" w:rsidRPr="00705288">
        <w:rPr>
          <w:rFonts w:ascii="Times New Roman" w:hAnsi="Times New Roman"/>
          <w:sz w:val="30"/>
          <w:szCs w:val="30"/>
        </w:rPr>
        <w:t>www.nbrb.by/mp/main</w:t>
      </w:r>
      <w:r w:rsidRPr="00705288">
        <w:rPr>
          <w:rFonts w:ascii="Times New Roman" w:hAnsi="Times New Roman"/>
          <w:sz w:val="30"/>
          <w:szCs w:val="30"/>
        </w:rPr>
        <w:t>)</w:t>
      </w:r>
      <w:r w:rsidR="008909D4" w:rsidRPr="00705288">
        <w:rPr>
          <w:rFonts w:ascii="Times New Roman" w:hAnsi="Times New Roman"/>
          <w:sz w:val="30"/>
          <w:szCs w:val="30"/>
        </w:rPr>
        <w:t>.</w:t>
      </w:r>
    </w:p>
    <w:p w:rsidR="008909D4" w:rsidRPr="00705288" w:rsidRDefault="008909D4" w:rsidP="008909D4">
      <w:pPr>
        <w:shd w:val="clear" w:color="auto" w:fill="FFFFFB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B50C28" w:rsidRPr="00705288" w:rsidRDefault="00B50C28" w:rsidP="00685ED7">
      <w:pPr>
        <w:shd w:val="clear" w:color="auto" w:fill="FFFFFB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5288">
        <w:rPr>
          <w:rFonts w:ascii="Times New Roman" w:hAnsi="Times New Roman" w:cs="Times New Roman"/>
          <w:b/>
          <w:sz w:val="30"/>
          <w:szCs w:val="30"/>
        </w:rPr>
        <w:t>Вопрос 2</w:t>
      </w:r>
      <w:r w:rsidR="00092B60" w:rsidRPr="00705288">
        <w:rPr>
          <w:rFonts w:ascii="Times New Roman" w:hAnsi="Times New Roman" w:cs="Times New Roman"/>
          <w:b/>
          <w:sz w:val="30"/>
          <w:szCs w:val="30"/>
        </w:rPr>
        <w:t>1</w:t>
      </w:r>
      <w:r w:rsidRPr="00705288">
        <w:rPr>
          <w:rFonts w:ascii="Times New Roman" w:hAnsi="Times New Roman" w:cs="Times New Roman"/>
          <w:b/>
          <w:sz w:val="30"/>
          <w:szCs w:val="30"/>
        </w:rPr>
        <w:t xml:space="preserve"> (5 баллов). </w:t>
      </w:r>
      <w:r w:rsidRPr="00705288">
        <w:rPr>
          <w:rFonts w:ascii="Times New Roman" w:hAnsi="Times New Roman" w:cs="Times New Roman"/>
          <w:sz w:val="30"/>
          <w:szCs w:val="30"/>
        </w:rPr>
        <w:t xml:space="preserve">Расчет золотовалютных резервов </w:t>
      </w:r>
      <w:r w:rsidR="00685ED7" w:rsidRPr="00705288">
        <w:rPr>
          <w:rFonts w:ascii="Times New Roman" w:hAnsi="Times New Roman" w:cs="Times New Roman"/>
          <w:sz w:val="30"/>
          <w:szCs w:val="30"/>
        </w:rPr>
        <w:t xml:space="preserve">в Республике Беларусь с 1 июля 2017 г. </w:t>
      </w:r>
      <w:r w:rsidR="00BE4656" w:rsidRPr="00705288">
        <w:rPr>
          <w:rFonts w:ascii="Times New Roman" w:hAnsi="Times New Roman" w:cs="Times New Roman"/>
          <w:sz w:val="30"/>
          <w:szCs w:val="30"/>
        </w:rPr>
        <w:t xml:space="preserve">осуществляется </w:t>
      </w:r>
      <w:r w:rsidR="00685ED7" w:rsidRPr="00705288">
        <w:rPr>
          <w:rFonts w:ascii="Times New Roman" w:hAnsi="Times New Roman" w:cs="Times New Roman"/>
          <w:sz w:val="30"/>
          <w:szCs w:val="30"/>
        </w:rPr>
        <w:t xml:space="preserve">только </w:t>
      </w:r>
      <w:r w:rsidR="00BE4656" w:rsidRPr="00705288">
        <w:rPr>
          <w:rFonts w:ascii="Times New Roman" w:hAnsi="Times New Roman" w:cs="Times New Roman"/>
          <w:sz w:val="30"/>
          <w:szCs w:val="30"/>
        </w:rPr>
        <w:t>в соответствии с</w:t>
      </w:r>
      <w:r w:rsidRPr="00705288">
        <w:rPr>
          <w:rFonts w:ascii="Times New Roman" w:hAnsi="Times New Roman" w:cs="Times New Roman"/>
          <w:sz w:val="30"/>
          <w:szCs w:val="30"/>
        </w:rPr>
        <w:t xml:space="preserve"> методологией Международного валютного фонда</w:t>
      </w:r>
      <w:r w:rsidR="00BE4656" w:rsidRPr="00705288">
        <w:rPr>
          <w:rFonts w:ascii="Times New Roman" w:hAnsi="Times New Roman" w:cs="Times New Roman"/>
          <w:sz w:val="30"/>
          <w:szCs w:val="30"/>
        </w:rPr>
        <w:t>,</w:t>
      </w:r>
      <w:r w:rsidRPr="00705288">
        <w:rPr>
          <w:rFonts w:ascii="Times New Roman" w:hAnsi="Times New Roman" w:cs="Times New Roman"/>
          <w:sz w:val="30"/>
          <w:szCs w:val="30"/>
        </w:rPr>
        <w:t xml:space="preserve"> в </w:t>
      </w:r>
      <w:r w:rsidR="00BE4656" w:rsidRPr="00705288">
        <w:rPr>
          <w:rFonts w:ascii="Times New Roman" w:hAnsi="Times New Roman" w:cs="Times New Roman"/>
          <w:sz w:val="30"/>
          <w:szCs w:val="30"/>
        </w:rPr>
        <w:t>рамках которой в состав</w:t>
      </w:r>
      <w:r w:rsidRPr="00705288">
        <w:rPr>
          <w:rFonts w:ascii="Times New Roman" w:hAnsi="Times New Roman" w:cs="Times New Roman"/>
          <w:sz w:val="30"/>
          <w:szCs w:val="30"/>
        </w:rPr>
        <w:t xml:space="preserve"> резервных активов в иностранной валюте включаются:</w:t>
      </w:r>
    </w:p>
    <w:p w:rsidR="00B50C28" w:rsidRPr="00705288" w:rsidRDefault="009A6D94" w:rsidP="00B50C28">
      <w:pPr>
        <w:pStyle w:val="a3"/>
        <w:numPr>
          <w:ilvl w:val="0"/>
          <w:numId w:val="47"/>
        </w:numPr>
        <w:shd w:val="clear" w:color="auto" w:fill="FFFFF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5288">
        <w:rPr>
          <w:rFonts w:ascii="Times New Roman" w:hAnsi="Times New Roman" w:cs="Times New Roman"/>
          <w:sz w:val="30"/>
          <w:szCs w:val="30"/>
        </w:rPr>
        <w:t>Доллары США и</w:t>
      </w:r>
      <w:r w:rsidR="00B50C28" w:rsidRPr="00705288">
        <w:rPr>
          <w:rFonts w:ascii="Times New Roman" w:hAnsi="Times New Roman" w:cs="Times New Roman"/>
          <w:sz w:val="30"/>
          <w:szCs w:val="30"/>
        </w:rPr>
        <w:t xml:space="preserve"> евро.</w:t>
      </w:r>
    </w:p>
    <w:p w:rsidR="00B50C28" w:rsidRPr="00705288" w:rsidRDefault="00237E5D" w:rsidP="00B50C28">
      <w:pPr>
        <w:pStyle w:val="a3"/>
        <w:numPr>
          <w:ilvl w:val="0"/>
          <w:numId w:val="47"/>
        </w:numPr>
        <w:shd w:val="clear" w:color="auto" w:fill="FFFFF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5288">
        <w:rPr>
          <w:rFonts w:ascii="Times New Roman" w:hAnsi="Times New Roman" w:cs="Times New Roman"/>
          <w:sz w:val="30"/>
          <w:szCs w:val="30"/>
        </w:rPr>
        <w:t>Доллары США, евро и</w:t>
      </w:r>
      <w:r w:rsidR="00B50C28" w:rsidRPr="00705288">
        <w:rPr>
          <w:rFonts w:ascii="Times New Roman" w:hAnsi="Times New Roman" w:cs="Times New Roman"/>
          <w:sz w:val="30"/>
          <w:szCs w:val="30"/>
        </w:rPr>
        <w:t xml:space="preserve"> российские рубли.</w:t>
      </w:r>
    </w:p>
    <w:p w:rsidR="00B50C28" w:rsidRPr="00705288" w:rsidRDefault="00B50C28" w:rsidP="00B50C28">
      <w:pPr>
        <w:pStyle w:val="a3"/>
        <w:numPr>
          <w:ilvl w:val="0"/>
          <w:numId w:val="47"/>
        </w:numPr>
        <w:shd w:val="clear" w:color="auto" w:fill="FFFFF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705288">
        <w:rPr>
          <w:rFonts w:ascii="Times New Roman" w:hAnsi="Times New Roman" w:cs="Times New Roman"/>
          <w:sz w:val="30"/>
          <w:szCs w:val="30"/>
          <w:u w:val="single"/>
        </w:rPr>
        <w:t>Доллары США, евро, японские йены, фунт</w:t>
      </w:r>
      <w:r w:rsidR="00237E5D" w:rsidRPr="00705288">
        <w:rPr>
          <w:rFonts w:ascii="Times New Roman" w:hAnsi="Times New Roman" w:cs="Times New Roman"/>
          <w:sz w:val="30"/>
          <w:szCs w:val="30"/>
          <w:u w:val="single"/>
        </w:rPr>
        <w:t>ы</w:t>
      </w:r>
      <w:r w:rsidRPr="00705288">
        <w:rPr>
          <w:rFonts w:ascii="Times New Roman" w:hAnsi="Times New Roman" w:cs="Times New Roman"/>
          <w:sz w:val="30"/>
          <w:szCs w:val="30"/>
          <w:u w:val="single"/>
        </w:rPr>
        <w:t xml:space="preserve"> стерлингов, китайски</w:t>
      </w:r>
      <w:r w:rsidR="00237E5D" w:rsidRPr="00705288">
        <w:rPr>
          <w:rFonts w:ascii="Times New Roman" w:hAnsi="Times New Roman" w:cs="Times New Roman"/>
          <w:sz w:val="30"/>
          <w:szCs w:val="30"/>
          <w:u w:val="single"/>
        </w:rPr>
        <w:t>е</w:t>
      </w:r>
      <w:r w:rsidRPr="00705288">
        <w:rPr>
          <w:rFonts w:ascii="Times New Roman" w:hAnsi="Times New Roman" w:cs="Times New Roman"/>
          <w:sz w:val="30"/>
          <w:szCs w:val="30"/>
          <w:u w:val="single"/>
        </w:rPr>
        <w:t xml:space="preserve"> юан</w:t>
      </w:r>
      <w:r w:rsidR="00237E5D" w:rsidRPr="00705288">
        <w:rPr>
          <w:rFonts w:ascii="Times New Roman" w:hAnsi="Times New Roman" w:cs="Times New Roman"/>
          <w:sz w:val="30"/>
          <w:szCs w:val="30"/>
          <w:u w:val="single"/>
        </w:rPr>
        <w:t>и</w:t>
      </w:r>
      <w:r w:rsidRPr="00705288">
        <w:rPr>
          <w:rFonts w:ascii="Times New Roman" w:hAnsi="Times New Roman" w:cs="Times New Roman"/>
          <w:sz w:val="30"/>
          <w:szCs w:val="30"/>
          <w:u w:val="single"/>
        </w:rPr>
        <w:t>.</w:t>
      </w:r>
    </w:p>
    <w:p w:rsidR="00B50C28" w:rsidRPr="00705288" w:rsidRDefault="00B50C28" w:rsidP="00B50C28">
      <w:pPr>
        <w:shd w:val="clear" w:color="auto" w:fill="FFFFFB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50C28" w:rsidRPr="00705288" w:rsidRDefault="00B50C28" w:rsidP="00B50C28">
      <w:pPr>
        <w:pStyle w:val="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0"/>
          <w:tab w:val="left" w:pos="567"/>
        </w:tabs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705288">
        <w:rPr>
          <w:rFonts w:ascii="Times New Roman" w:hAnsi="Times New Roman"/>
          <w:b/>
          <w:sz w:val="30"/>
          <w:szCs w:val="30"/>
        </w:rPr>
        <w:t>Ответ номер 3</w:t>
      </w:r>
      <w:r w:rsidRPr="00705288">
        <w:rPr>
          <w:rFonts w:ascii="Times New Roman" w:hAnsi="Times New Roman"/>
          <w:sz w:val="30"/>
          <w:szCs w:val="30"/>
        </w:rPr>
        <w:t xml:space="preserve">. </w:t>
      </w:r>
      <w:r w:rsidR="00BE4656" w:rsidRPr="00705288">
        <w:rPr>
          <w:rFonts w:ascii="Times New Roman" w:hAnsi="Times New Roman"/>
          <w:sz w:val="30"/>
          <w:szCs w:val="30"/>
        </w:rPr>
        <w:t>Состояние золотовалютных резервов Республики Беларусь с 1 июля 2017 г. характеризуется единым показателем – величиной международных резервных активов (МРА), рассчитанной в соответствии со Специальным стандартом распространения данных (ССРД) МВФ.</w:t>
      </w:r>
    </w:p>
    <w:p w:rsidR="00BE4656" w:rsidRPr="00705288" w:rsidRDefault="00BE4656" w:rsidP="00B50C28">
      <w:pPr>
        <w:pStyle w:val="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0"/>
          <w:tab w:val="left" w:pos="567"/>
        </w:tabs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705288">
        <w:rPr>
          <w:rFonts w:ascii="Times New Roman" w:hAnsi="Times New Roman"/>
          <w:sz w:val="30"/>
          <w:szCs w:val="30"/>
        </w:rPr>
        <w:t>(</w:t>
      </w:r>
      <w:r w:rsidR="00B50C28" w:rsidRPr="00705288">
        <w:rPr>
          <w:rFonts w:ascii="Times New Roman" w:hAnsi="Times New Roman"/>
          <w:sz w:val="30"/>
          <w:szCs w:val="30"/>
        </w:rPr>
        <w:t xml:space="preserve">Сайт Национального банка </w:t>
      </w:r>
      <w:proofErr w:type="spellStart"/>
      <w:r w:rsidRPr="00705288">
        <w:rPr>
          <w:rFonts w:ascii="Times New Roman" w:hAnsi="Times New Roman"/>
          <w:sz w:val="30"/>
          <w:szCs w:val="30"/>
        </w:rPr>
        <w:t>www.nbrb.by</w:t>
      </w:r>
      <w:proofErr w:type="spellEnd"/>
      <w:r w:rsidRPr="00705288">
        <w:rPr>
          <w:rFonts w:ascii="Times New Roman" w:hAnsi="Times New Roman"/>
          <w:sz w:val="30"/>
          <w:szCs w:val="30"/>
        </w:rPr>
        <w:t>/</w:t>
      </w:r>
      <w:proofErr w:type="spellStart"/>
      <w:r w:rsidRPr="00705288">
        <w:rPr>
          <w:rFonts w:ascii="Times New Roman" w:hAnsi="Times New Roman"/>
          <w:sz w:val="30"/>
          <w:szCs w:val="30"/>
        </w:rPr>
        <w:t>statistics</w:t>
      </w:r>
      <w:proofErr w:type="spellEnd"/>
      <w:r w:rsidRPr="00705288">
        <w:rPr>
          <w:rFonts w:ascii="Times New Roman" w:hAnsi="Times New Roman"/>
          <w:sz w:val="30"/>
          <w:szCs w:val="30"/>
        </w:rPr>
        <w:t>/</w:t>
      </w:r>
      <w:proofErr w:type="spellStart"/>
      <w:r w:rsidRPr="00705288">
        <w:rPr>
          <w:rFonts w:ascii="Times New Roman" w:hAnsi="Times New Roman"/>
          <w:sz w:val="30"/>
          <w:szCs w:val="30"/>
        </w:rPr>
        <w:t>ReserveAssets</w:t>
      </w:r>
      <w:proofErr w:type="spellEnd"/>
      <w:r w:rsidRPr="00705288">
        <w:rPr>
          <w:rFonts w:ascii="Times New Roman" w:hAnsi="Times New Roman"/>
          <w:sz w:val="30"/>
          <w:szCs w:val="30"/>
        </w:rPr>
        <w:t>/</w:t>
      </w:r>
      <w:proofErr w:type="spellStart"/>
      <w:r w:rsidRPr="00705288">
        <w:rPr>
          <w:rFonts w:ascii="Times New Roman" w:hAnsi="Times New Roman"/>
          <w:sz w:val="30"/>
          <w:szCs w:val="30"/>
        </w:rPr>
        <w:t>imf</w:t>
      </w:r>
      <w:proofErr w:type="spellEnd"/>
      <w:r w:rsidRPr="00705288">
        <w:rPr>
          <w:rFonts w:ascii="Times New Roman" w:hAnsi="Times New Roman"/>
          <w:sz w:val="30"/>
          <w:szCs w:val="30"/>
        </w:rPr>
        <w:t xml:space="preserve">). </w:t>
      </w:r>
    </w:p>
    <w:p w:rsidR="00BE4656" w:rsidRPr="00705288" w:rsidRDefault="00BE4656" w:rsidP="00ED05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9E0419" w:rsidRPr="00705288" w:rsidRDefault="009E0419" w:rsidP="00ED05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5288">
        <w:rPr>
          <w:rFonts w:ascii="Times New Roman" w:hAnsi="Times New Roman" w:cs="Times New Roman"/>
          <w:b/>
          <w:sz w:val="30"/>
          <w:szCs w:val="30"/>
        </w:rPr>
        <w:t xml:space="preserve">Вопрос </w:t>
      </w:r>
      <w:r w:rsidR="008F6FEE" w:rsidRPr="00705288">
        <w:rPr>
          <w:rFonts w:ascii="Times New Roman" w:hAnsi="Times New Roman" w:cs="Times New Roman"/>
          <w:b/>
          <w:sz w:val="30"/>
          <w:szCs w:val="30"/>
        </w:rPr>
        <w:t>2</w:t>
      </w:r>
      <w:r w:rsidR="00092B60" w:rsidRPr="00705288">
        <w:rPr>
          <w:rFonts w:ascii="Times New Roman" w:hAnsi="Times New Roman" w:cs="Times New Roman"/>
          <w:b/>
          <w:sz w:val="30"/>
          <w:szCs w:val="30"/>
        </w:rPr>
        <w:t>2</w:t>
      </w:r>
      <w:r w:rsidRPr="00705288">
        <w:rPr>
          <w:rFonts w:ascii="Times New Roman" w:hAnsi="Times New Roman" w:cs="Times New Roman"/>
          <w:b/>
          <w:sz w:val="30"/>
          <w:szCs w:val="30"/>
        </w:rPr>
        <w:t xml:space="preserve"> (3 балла)</w:t>
      </w:r>
      <w:r w:rsidR="00D52695" w:rsidRPr="00705288">
        <w:rPr>
          <w:rFonts w:ascii="Times New Roman" w:hAnsi="Times New Roman" w:cs="Times New Roman"/>
          <w:b/>
          <w:sz w:val="30"/>
          <w:szCs w:val="30"/>
        </w:rPr>
        <w:t>.</w:t>
      </w:r>
      <w:r w:rsidRPr="00705288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705288">
        <w:rPr>
          <w:rFonts w:ascii="Times New Roman" w:hAnsi="Times New Roman" w:cs="Times New Roman"/>
          <w:sz w:val="30"/>
          <w:szCs w:val="30"/>
        </w:rPr>
        <w:t>Для каких из перечисленных действий не нужно получать разрешение Национального банка, если вы постоянно проживаете на территории Беларуси?</w:t>
      </w:r>
    </w:p>
    <w:p w:rsidR="009E0419" w:rsidRPr="00705288" w:rsidRDefault="0033321C" w:rsidP="00CB624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5288">
        <w:rPr>
          <w:rFonts w:ascii="Times New Roman" w:hAnsi="Times New Roman" w:cs="Times New Roman"/>
          <w:sz w:val="30"/>
          <w:szCs w:val="30"/>
        </w:rPr>
        <w:t>Чтобы открыть счет в банке</w:t>
      </w:r>
      <w:r w:rsidR="00E42DCE">
        <w:rPr>
          <w:rFonts w:ascii="Times New Roman" w:hAnsi="Times New Roman" w:cs="Times New Roman"/>
          <w:sz w:val="30"/>
          <w:szCs w:val="30"/>
        </w:rPr>
        <w:t xml:space="preserve"> </w:t>
      </w:r>
      <w:r w:rsidRPr="00705288">
        <w:rPr>
          <w:rFonts w:ascii="Times New Roman" w:hAnsi="Times New Roman" w:cs="Times New Roman"/>
          <w:sz w:val="30"/>
          <w:szCs w:val="30"/>
        </w:rPr>
        <w:t>нерезиденте или купить акции в пре</w:t>
      </w:r>
      <w:r w:rsidR="009E0419" w:rsidRPr="00705288">
        <w:rPr>
          <w:rFonts w:ascii="Times New Roman" w:hAnsi="Times New Roman" w:cs="Times New Roman"/>
          <w:sz w:val="30"/>
          <w:szCs w:val="30"/>
        </w:rPr>
        <w:t>дприятиях нерезидентах</w:t>
      </w:r>
      <w:r w:rsidRPr="00705288">
        <w:rPr>
          <w:rFonts w:ascii="Times New Roman" w:hAnsi="Times New Roman" w:cs="Times New Roman"/>
          <w:sz w:val="30"/>
          <w:szCs w:val="30"/>
        </w:rPr>
        <w:t>.</w:t>
      </w:r>
    </w:p>
    <w:p w:rsidR="009E0419" w:rsidRPr="00705288" w:rsidRDefault="0033321C" w:rsidP="00CB624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5288">
        <w:rPr>
          <w:rFonts w:ascii="Times New Roman" w:hAnsi="Times New Roman" w:cs="Times New Roman"/>
          <w:sz w:val="30"/>
          <w:szCs w:val="30"/>
        </w:rPr>
        <w:t>Чтобы приобрести недвижимость за пределами Республики Беларусь.</w:t>
      </w:r>
    </w:p>
    <w:p w:rsidR="009E0419" w:rsidRPr="00705288" w:rsidRDefault="0033321C" w:rsidP="00CB624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705288">
        <w:rPr>
          <w:rFonts w:ascii="Times New Roman" w:hAnsi="Times New Roman" w:cs="Times New Roman"/>
          <w:sz w:val="30"/>
          <w:szCs w:val="30"/>
          <w:u w:val="single"/>
        </w:rPr>
        <w:t>Чтобы приобрести автомобиль за пределами Республики Беларусь.</w:t>
      </w:r>
    </w:p>
    <w:p w:rsidR="009E0419" w:rsidRPr="00705288" w:rsidRDefault="009E0419" w:rsidP="009E04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637BD6" w:rsidRPr="00705288" w:rsidRDefault="009E0419" w:rsidP="00637BD6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0" w:firstLine="709"/>
        <w:jc w:val="both"/>
        <w:rPr>
          <w:rFonts w:eastAsia="Times New Roman"/>
          <w:lang w:val="ru-RU"/>
        </w:rPr>
      </w:pPr>
      <w:r w:rsidRPr="00705288">
        <w:rPr>
          <w:b/>
          <w:lang w:val="ru-RU"/>
        </w:rPr>
        <w:t xml:space="preserve">Ответ номер 3. </w:t>
      </w:r>
      <w:r w:rsidR="00637BD6" w:rsidRPr="00705288">
        <w:rPr>
          <w:lang w:val="ru-RU"/>
        </w:rPr>
        <w:t xml:space="preserve">Физическому лицу необходимо получать </w:t>
      </w:r>
      <w:r w:rsidR="00637BD6" w:rsidRPr="00705288">
        <w:rPr>
          <w:lang w:val="ru-RU"/>
        </w:rPr>
        <w:lastRenderedPageBreak/>
        <w:t>разрешение Национального банка при следующих валютных</w:t>
      </w:r>
      <w:r w:rsidR="00637BD6" w:rsidRPr="00705288">
        <w:rPr>
          <w:b/>
          <w:lang w:val="ru-RU"/>
        </w:rPr>
        <w:t xml:space="preserve"> </w:t>
      </w:r>
      <w:r w:rsidR="00637BD6" w:rsidRPr="00705288">
        <w:rPr>
          <w:lang w:val="ru-RU"/>
        </w:rPr>
        <w:t>о</w:t>
      </w:r>
      <w:r w:rsidRPr="00705288">
        <w:rPr>
          <w:rFonts w:eastAsia="Times New Roman"/>
          <w:lang w:val="ru-RU"/>
        </w:rPr>
        <w:t>пераци</w:t>
      </w:r>
      <w:r w:rsidR="00637BD6" w:rsidRPr="00705288">
        <w:rPr>
          <w:rFonts w:eastAsia="Times New Roman"/>
          <w:lang w:val="ru-RU"/>
        </w:rPr>
        <w:t>ях</w:t>
      </w:r>
      <w:r w:rsidRPr="00705288">
        <w:rPr>
          <w:rFonts w:eastAsia="Times New Roman"/>
          <w:lang w:val="ru-RU"/>
        </w:rPr>
        <w:t>, связанных с движением капитала</w:t>
      </w:r>
      <w:r w:rsidR="00637BD6" w:rsidRPr="00705288">
        <w:rPr>
          <w:rFonts w:eastAsia="Times New Roman"/>
          <w:lang w:val="ru-RU"/>
        </w:rPr>
        <w:t xml:space="preserve">: </w:t>
      </w:r>
      <w:r w:rsidRPr="00705288">
        <w:rPr>
          <w:rFonts w:eastAsia="Times New Roman"/>
          <w:lang w:val="ru-RU"/>
        </w:rPr>
        <w:t>приобретение акций</w:t>
      </w:r>
      <w:r w:rsidR="00637BD6" w:rsidRPr="00705288">
        <w:rPr>
          <w:rFonts w:eastAsia="Times New Roman"/>
          <w:lang w:val="ru-RU"/>
        </w:rPr>
        <w:t>,</w:t>
      </w:r>
      <w:r w:rsidRPr="00705288">
        <w:rPr>
          <w:rFonts w:eastAsia="Times New Roman"/>
          <w:lang w:val="ru-RU"/>
        </w:rPr>
        <w:t xml:space="preserve"> доли в уставном фонде или пая в имуществе нерезидента,</w:t>
      </w:r>
      <w:r w:rsidRPr="00705288">
        <w:rPr>
          <w:rFonts w:eastAsia="Times New Roman"/>
        </w:rPr>
        <w:t> </w:t>
      </w:r>
      <w:r w:rsidRPr="00705288">
        <w:rPr>
          <w:rFonts w:eastAsia="Times New Roman"/>
          <w:lang w:val="ru-RU"/>
        </w:rPr>
        <w:t>приобретение ценных бумаг, эмитированных (выданных) нерезидентами,</w:t>
      </w:r>
      <w:r w:rsidR="00637BD6" w:rsidRPr="00705288">
        <w:rPr>
          <w:rFonts w:eastAsia="Times New Roman"/>
          <w:lang w:val="ru-RU"/>
        </w:rPr>
        <w:t xml:space="preserve"> </w:t>
      </w:r>
      <w:r w:rsidRPr="00705288">
        <w:rPr>
          <w:lang w:val="ru-RU"/>
        </w:rPr>
        <w:t>приобретение в собственность</w:t>
      </w:r>
      <w:r w:rsidR="00637BD6" w:rsidRPr="00705288">
        <w:rPr>
          <w:lang w:val="ru-RU"/>
        </w:rPr>
        <w:t xml:space="preserve"> недвижимого</w:t>
      </w:r>
      <w:r w:rsidRPr="00705288">
        <w:rPr>
          <w:lang w:val="ru-RU"/>
        </w:rPr>
        <w:t xml:space="preserve"> имущества, находящегося за пределами Республики Беларусь</w:t>
      </w:r>
      <w:r w:rsidR="00637BD6" w:rsidRPr="00705288">
        <w:rPr>
          <w:lang w:val="ru-RU"/>
        </w:rPr>
        <w:t>.</w:t>
      </w:r>
    </w:p>
    <w:p w:rsidR="009E0419" w:rsidRPr="00705288" w:rsidRDefault="00637BD6" w:rsidP="00637BD6">
      <w:pPr>
        <w:pStyle w:val="ConsPlus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05288">
        <w:rPr>
          <w:rFonts w:ascii="Times New Roman" w:hAnsi="Times New Roman" w:cs="Times New Roman"/>
          <w:sz w:val="30"/>
          <w:szCs w:val="30"/>
        </w:rPr>
        <w:t>(Инструкция Национального банка Республики Беларусь о порядке выдачи разрешений и представления уведомлений, необходимых для целей валютного регулирования</w:t>
      </w:r>
      <w:r w:rsidR="006D3A38" w:rsidRPr="00705288">
        <w:rPr>
          <w:rFonts w:ascii="Times New Roman" w:hAnsi="Times New Roman" w:cs="Times New Roman"/>
          <w:sz w:val="30"/>
          <w:szCs w:val="30"/>
        </w:rPr>
        <w:t xml:space="preserve">, утвержденная Постановлением Правления </w:t>
      </w:r>
      <w:r w:rsidRPr="00705288">
        <w:rPr>
          <w:rFonts w:ascii="Times New Roman" w:hAnsi="Times New Roman" w:cs="Times New Roman"/>
          <w:sz w:val="30"/>
          <w:szCs w:val="30"/>
        </w:rPr>
        <w:t>от 26.08.2015 № 514)</w:t>
      </w:r>
      <w:r w:rsidR="00BE4656" w:rsidRPr="00705288">
        <w:rPr>
          <w:rFonts w:ascii="Times New Roman" w:hAnsi="Times New Roman" w:cs="Times New Roman"/>
          <w:sz w:val="30"/>
          <w:szCs w:val="30"/>
        </w:rPr>
        <w:t>.</w:t>
      </w:r>
    </w:p>
    <w:p w:rsidR="00637BD6" w:rsidRPr="00705288" w:rsidRDefault="00637BD6" w:rsidP="009E041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9E0419" w:rsidRPr="00705288" w:rsidRDefault="009E0419" w:rsidP="00BF36FF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E36C0A" w:themeColor="accent6" w:themeShade="BF"/>
          <w:sz w:val="32"/>
          <w:szCs w:val="32"/>
        </w:rPr>
      </w:pPr>
      <w:r w:rsidRPr="00705288">
        <w:rPr>
          <w:rFonts w:ascii="Times New Roman" w:hAnsi="Times New Roman" w:cs="Times New Roman"/>
          <w:i/>
          <w:color w:val="E36C0A" w:themeColor="accent6" w:themeShade="BF"/>
          <w:sz w:val="32"/>
          <w:szCs w:val="32"/>
        </w:rPr>
        <w:t>Тема 6. Страхование</w:t>
      </w:r>
      <w:r w:rsidR="00AD6E41" w:rsidRPr="00705288">
        <w:rPr>
          <w:rFonts w:ascii="Times New Roman" w:hAnsi="Times New Roman" w:cs="Times New Roman"/>
          <w:i/>
          <w:color w:val="E36C0A" w:themeColor="accent6" w:themeShade="BF"/>
          <w:sz w:val="32"/>
          <w:szCs w:val="32"/>
        </w:rPr>
        <w:t>.</w:t>
      </w:r>
    </w:p>
    <w:p w:rsidR="009E0419" w:rsidRPr="00705288" w:rsidRDefault="009E0419" w:rsidP="009E04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377593" w:rsidRPr="00705288" w:rsidRDefault="008F6FEE" w:rsidP="008F6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5288">
        <w:rPr>
          <w:rFonts w:ascii="Times New Roman" w:hAnsi="Times New Roman" w:cs="Times New Roman"/>
          <w:b/>
          <w:bCs/>
          <w:sz w:val="30"/>
          <w:szCs w:val="30"/>
        </w:rPr>
        <w:t>Вопрос 2</w:t>
      </w:r>
      <w:r w:rsidR="00092B60" w:rsidRPr="00705288">
        <w:rPr>
          <w:rFonts w:ascii="Times New Roman" w:hAnsi="Times New Roman" w:cs="Times New Roman"/>
          <w:b/>
          <w:bCs/>
          <w:sz w:val="30"/>
          <w:szCs w:val="30"/>
        </w:rPr>
        <w:t>3</w:t>
      </w:r>
      <w:r w:rsidRPr="00705288">
        <w:rPr>
          <w:rFonts w:ascii="Times New Roman" w:hAnsi="Times New Roman" w:cs="Times New Roman"/>
          <w:b/>
          <w:bCs/>
          <w:sz w:val="30"/>
          <w:szCs w:val="30"/>
        </w:rPr>
        <w:t xml:space="preserve"> (</w:t>
      </w:r>
      <w:r w:rsidR="00FE27BA" w:rsidRPr="00705288">
        <w:rPr>
          <w:rFonts w:ascii="Times New Roman" w:hAnsi="Times New Roman" w:cs="Times New Roman"/>
          <w:b/>
          <w:bCs/>
          <w:sz w:val="30"/>
          <w:szCs w:val="30"/>
        </w:rPr>
        <w:t>2</w:t>
      </w:r>
      <w:r w:rsidRPr="00705288">
        <w:rPr>
          <w:rFonts w:ascii="Times New Roman" w:hAnsi="Times New Roman" w:cs="Times New Roman"/>
          <w:b/>
          <w:bCs/>
          <w:sz w:val="30"/>
          <w:szCs w:val="30"/>
        </w:rPr>
        <w:t xml:space="preserve"> балла).</w:t>
      </w:r>
      <w:r w:rsidR="00C110CB" w:rsidRPr="00705288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924C1C" w:rsidRPr="00705288">
        <w:rPr>
          <w:rFonts w:ascii="Times New Roman" w:hAnsi="Times New Roman" w:cs="Times New Roman"/>
          <w:sz w:val="30"/>
          <w:szCs w:val="30"/>
        </w:rPr>
        <w:t xml:space="preserve">При </w:t>
      </w:r>
      <w:r w:rsidR="00377593" w:rsidRPr="00705288">
        <w:rPr>
          <w:rFonts w:ascii="Times New Roman" w:hAnsi="Times New Roman" w:cs="Times New Roman"/>
          <w:sz w:val="30"/>
          <w:szCs w:val="30"/>
        </w:rPr>
        <w:t>принятии физическим лицом решения о страховании, связанном с кредитованием, банк должен предоставить ему право выбора страховых продуктов:</w:t>
      </w:r>
    </w:p>
    <w:p w:rsidR="00377593" w:rsidRPr="00705288" w:rsidRDefault="00377593" w:rsidP="00377593">
      <w:pPr>
        <w:pStyle w:val="a3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5288">
        <w:rPr>
          <w:rFonts w:ascii="Times New Roman" w:hAnsi="Times New Roman" w:cs="Times New Roman"/>
          <w:sz w:val="30"/>
          <w:szCs w:val="30"/>
        </w:rPr>
        <w:t xml:space="preserve">1-ой страховой </w:t>
      </w:r>
      <w:r w:rsidR="00D42AF4" w:rsidRPr="00705288">
        <w:rPr>
          <w:rFonts w:ascii="Times New Roman" w:hAnsi="Times New Roman" w:cs="Times New Roman"/>
          <w:sz w:val="30"/>
          <w:szCs w:val="30"/>
        </w:rPr>
        <w:t>организации</w:t>
      </w:r>
      <w:r w:rsidRPr="00705288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377593" w:rsidRPr="00705288" w:rsidRDefault="00377593" w:rsidP="00377593">
      <w:pPr>
        <w:pStyle w:val="a3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5288">
        <w:rPr>
          <w:rFonts w:ascii="Times New Roman" w:hAnsi="Times New Roman" w:cs="Times New Roman"/>
          <w:sz w:val="30"/>
          <w:szCs w:val="30"/>
        </w:rPr>
        <w:t xml:space="preserve">Как минимум 2-х страховых </w:t>
      </w:r>
      <w:r w:rsidR="00D42AF4" w:rsidRPr="00705288">
        <w:rPr>
          <w:rFonts w:ascii="Times New Roman" w:hAnsi="Times New Roman" w:cs="Times New Roman"/>
          <w:sz w:val="30"/>
          <w:szCs w:val="30"/>
        </w:rPr>
        <w:t>организаций</w:t>
      </w:r>
      <w:r w:rsidRPr="00705288">
        <w:rPr>
          <w:rFonts w:ascii="Times New Roman" w:hAnsi="Times New Roman" w:cs="Times New Roman"/>
          <w:sz w:val="30"/>
          <w:szCs w:val="30"/>
        </w:rPr>
        <w:t>.</w:t>
      </w:r>
    </w:p>
    <w:p w:rsidR="00377593" w:rsidRPr="00705288" w:rsidRDefault="00377593" w:rsidP="00377593">
      <w:pPr>
        <w:pStyle w:val="a3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705288">
        <w:rPr>
          <w:rFonts w:ascii="Times New Roman" w:hAnsi="Times New Roman" w:cs="Times New Roman"/>
          <w:sz w:val="30"/>
          <w:szCs w:val="30"/>
          <w:u w:val="single"/>
        </w:rPr>
        <w:t xml:space="preserve">Как минимум 3-х страховых организаций. </w:t>
      </w:r>
    </w:p>
    <w:p w:rsidR="008F6FEE" w:rsidRPr="00705288" w:rsidRDefault="008F6FEE" w:rsidP="009E04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C110CB" w:rsidRPr="00705288" w:rsidRDefault="00377593" w:rsidP="00C110CB">
      <w:pPr>
        <w:pStyle w:val="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0"/>
          <w:tab w:val="left" w:pos="567"/>
        </w:tabs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705288">
        <w:rPr>
          <w:rFonts w:ascii="Times New Roman" w:hAnsi="Times New Roman"/>
          <w:b/>
          <w:sz w:val="30"/>
          <w:szCs w:val="30"/>
        </w:rPr>
        <w:t>Ответ номер 3</w:t>
      </w:r>
      <w:r w:rsidR="00C110CB" w:rsidRPr="00705288">
        <w:rPr>
          <w:rFonts w:ascii="Times New Roman" w:hAnsi="Times New Roman"/>
          <w:b/>
          <w:sz w:val="30"/>
          <w:szCs w:val="30"/>
        </w:rPr>
        <w:t>.</w:t>
      </w:r>
      <w:r w:rsidR="00C110CB" w:rsidRPr="00705288">
        <w:rPr>
          <w:rFonts w:ascii="Times New Roman" w:hAnsi="Times New Roman"/>
          <w:sz w:val="30"/>
          <w:szCs w:val="30"/>
        </w:rPr>
        <w:t xml:space="preserve"> В </w:t>
      </w:r>
      <w:proofErr w:type="gramStart"/>
      <w:r w:rsidR="00C110CB" w:rsidRPr="00705288">
        <w:rPr>
          <w:rFonts w:ascii="Times New Roman" w:hAnsi="Times New Roman"/>
          <w:sz w:val="30"/>
          <w:szCs w:val="30"/>
        </w:rPr>
        <w:t>соответствии</w:t>
      </w:r>
      <w:proofErr w:type="gramEnd"/>
      <w:r w:rsidR="00C110CB" w:rsidRPr="00705288">
        <w:rPr>
          <w:rFonts w:ascii="Times New Roman" w:hAnsi="Times New Roman"/>
          <w:sz w:val="30"/>
          <w:szCs w:val="30"/>
        </w:rPr>
        <w:t xml:space="preserve"> с письмом Национального банка</w:t>
      </w:r>
      <w:r w:rsidR="00237E5D" w:rsidRPr="00705288">
        <w:rPr>
          <w:rFonts w:ascii="Times New Roman" w:hAnsi="Times New Roman"/>
          <w:sz w:val="30"/>
          <w:szCs w:val="30"/>
        </w:rPr>
        <w:br/>
      </w:r>
      <w:r w:rsidR="00C110CB" w:rsidRPr="00705288">
        <w:rPr>
          <w:rFonts w:ascii="Times New Roman" w:hAnsi="Times New Roman"/>
          <w:sz w:val="30"/>
          <w:szCs w:val="30"/>
        </w:rPr>
        <w:t xml:space="preserve">№ 04-16/239 от 07.03.2017 Национальный банк рекомендовал банкам исключить практику навязывания страховых услуг при заключении кредитных договоров. </w:t>
      </w:r>
      <w:r w:rsidR="00E414FA" w:rsidRPr="00705288">
        <w:rPr>
          <w:rFonts w:ascii="Times New Roman" w:hAnsi="Times New Roman"/>
          <w:sz w:val="30"/>
          <w:szCs w:val="30"/>
        </w:rPr>
        <w:t xml:space="preserve">В </w:t>
      </w:r>
      <w:proofErr w:type="gramStart"/>
      <w:r w:rsidR="00E414FA" w:rsidRPr="00705288">
        <w:rPr>
          <w:rFonts w:ascii="Times New Roman" w:hAnsi="Times New Roman"/>
          <w:sz w:val="30"/>
          <w:szCs w:val="30"/>
        </w:rPr>
        <w:t>случае</w:t>
      </w:r>
      <w:proofErr w:type="gramEnd"/>
      <w:r w:rsidR="00E414FA" w:rsidRPr="00705288">
        <w:rPr>
          <w:rFonts w:ascii="Times New Roman" w:hAnsi="Times New Roman"/>
          <w:sz w:val="30"/>
          <w:szCs w:val="30"/>
        </w:rPr>
        <w:t xml:space="preserve"> принятия физическим лицом решения о страховании, связанном с кредитованием, предоставить ему право выбора страховых продуктов как минимум трех страховых организаций.</w:t>
      </w:r>
    </w:p>
    <w:p w:rsidR="00C110CB" w:rsidRPr="00705288" w:rsidRDefault="00E414FA" w:rsidP="00C110CB">
      <w:pPr>
        <w:pStyle w:val="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0"/>
          <w:tab w:val="left" w:pos="567"/>
        </w:tabs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705288">
        <w:rPr>
          <w:rFonts w:ascii="Times New Roman" w:hAnsi="Times New Roman"/>
          <w:sz w:val="30"/>
          <w:szCs w:val="30"/>
        </w:rPr>
        <w:t>(</w:t>
      </w:r>
      <w:r w:rsidR="00B36497" w:rsidRPr="00705288">
        <w:rPr>
          <w:rFonts w:ascii="Times New Roman" w:hAnsi="Times New Roman"/>
          <w:sz w:val="30"/>
          <w:szCs w:val="30"/>
        </w:rPr>
        <w:t xml:space="preserve">Сайт </w:t>
      </w:r>
      <w:r w:rsidR="00C110CB" w:rsidRPr="00705288">
        <w:rPr>
          <w:rFonts w:ascii="Times New Roman" w:hAnsi="Times New Roman"/>
          <w:sz w:val="30"/>
          <w:szCs w:val="30"/>
        </w:rPr>
        <w:t xml:space="preserve">Национального банка </w:t>
      </w:r>
      <w:proofErr w:type="spellStart"/>
      <w:r w:rsidR="00C110CB" w:rsidRPr="00705288">
        <w:rPr>
          <w:rFonts w:ascii="Times New Roman" w:hAnsi="Times New Roman"/>
          <w:sz w:val="30"/>
          <w:szCs w:val="30"/>
        </w:rPr>
        <w:t>www.nbrb.by</w:t>
      </w:r>
      <w:proofErr w:type="spellEnd"/>
      <w:r w:rsidR="00C110CB" w:rsidRPr="00705288">
        <w:rPr>
          <w:rFonts w:ascii="Times New Roman" w:hAnsi="Times New Roman"/>
          <w:sz w:val="30"/>
          <w:szCs w:val="30"/>
        </w:rPr>
        <w:t>/</w:t>
      </w:r>
      <w:proofErr w:type="spellStart"/>
      <w:r w:rsidR="00C110CB" w:rsidRPr="00705288">
        <w:rPr>
          <w:rFonts w:ascii="Times New Roman" w:hAnsi="Times New Roman"/>
          <w:sz w:val="30"/>
          <w:szCs w:val="30"/>
        </w:rPr>
        <w:t>press</w:t>
      </w:r>
      <w:proofErr w:type="spellEnd"/>
      <w:r w:rsidR="00C110CB" w:rsidRPr="00705288">
        <w:rPr>
          <w:rFonts w:ascii="Times New Roman" w:hAnsi="Times New Roman"/>
          <w:sz w:val="30"/>
          <w:szCs w:val="30"/>
        </w:rPr>
        <w:t>/?id=5995</w:t>
      </w:r>
      <w:r w:rsidRPr="00705288">
        <w:rPr>
          <w:rFonts w:ascii="Times New Roman" w:hAnsi="Times New Roman"/>
          <w:sz w:val="30"/>
          <w:szCs w:val="30"/>
        </w:rPr>
        <w:t>).</w:t>
      </w:r>
    </w:p>
    <w:p w:rsidR="00C110CB" w:rsidRPr="00705288" w:rsidRDefault="00C110CB" w:rsidP="00C110CB">
      <w:pPr>
        <w:shd w:val="clear" w:color="auto" w:fill="FFFFFB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7A5E79" w:rsidRPr="00705288" w:rsidRDefault="009E0419" w:rsidP="007A5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5288">
        <w:rPr>
          <w:rFonts w:ascii="Times New Roman" w:hAnsi="Times New Roman" w:cs="Times New Roman"/>
          <w:b/>
          <w:sz w:val="30"/>
          <w:szCs w:val="30"/>
        </w:rPr>
        <w:t>Вопрос 2</w:t>
      </w:r>
      <w:r w:rsidR="00092B60" w:rsidRPr="00705288">
        <w:rPr>
          <w:rFonts w:ascii="Times New Roman" w:hAnsi="Times New Roman" w:cs="Times New Roman"/>
          <w:b/>
          <w:sz w:val="30"/>
          <w:szCs w:val="30"/>
        </w:rPr>
        <w:t>4</w:t>
      </w:r>
      <w:r w:rsidRPr="00705288">
        <w:rPr>
          <w:rFonts w:ascii="Times New Roman" w:hAnsi="Times New Roman" w:cs="Times New Roman"/>
          <w:b/>
          <w:sz w:val="30"/>
          <w:szCs w:val="30"/>
        </w:rPr>
        <w:t xml:space="preserve"> (</w:t>
      </w:r>
      <w:r w:rsidR="00FF5FC3" w:rsidRPr="00705288">
        <w:rPr>
          <w:rFonts w:ascii="Times New Roman" w:hAnsi="Times New Roman" w:cs="Times New Roman"/>
          <w:b/>
          <w:sz w:val="30"/>
          <w:szCs w:val="30"/>
        </w:rPr>
        <w:t>3</w:t>
      </w:r>
      <w:r w:rsidRPr="00705288">
        <w:rPr>
          <w:rFonts w:ascii="Times New Roman" w:hAnsi="Times New Roman" w:cs="Times New Roman"/>
          <w:b/>
          <w:sz w:val="30"/>
          <w:szCs w:val="30"/>
        </w:rPr>
        <w:t xml:space="preserve"> балл</w:t>
      </w:r>
      <w:r w:rsidR="00DF50A5" w:rsidRPr="00705288">
        <w:rPr>
          <w:rFonts w:ascii="Times New Roman" w:hAnsi="Times New Roman" w:cs="Times New Roman"/>
          <w:b/>
          <w:sz w:val="30"/>
          <w:szCs w:val="30"/>
        </w:rPr>
        <w:t>а</w:t>
      </w:r>
      <w:r w:rsidRPr="00705288">
        <w:rPr>
          <w:rFonts w:ascii="Times New Roman" w:hAnsi="Times New Roman" w:cs="Times New Roman"/>
          <w:b/>
          <w:sz w:val="30"/>
          <w:szCs w:val="30"/>
        </w:rPr>
        <w:t>)</w:t>
      </w:r>
      <w:r w:rsidR="00D04AD1" w:rsidRPr="00705288">
        <w:rPr>
          <w:rFonts w:ascii="Times New Roman" w:hAnsi="Times New Roman" w:cs="Times New Roman"/>
          <w:b/>
          <w:sz w:val="30"/>
          <w:szCs w:val="30"/>
        </w:rPr>
        <w:t>.</w:t>
      </w:r>
      <w:r w:rsidRPr="00705288">
        <w:rPr>
          <w:rFonts w:ascii="Times New Roman" w:hAnsi="Times New Roman" w:cs="Times New Roman"/>
          <w:sz w:val="30"/>
          <w:szCs w:val="30"/>
        </w:rPr>
        <w:t xml:space="preserve"> </w:t>
      </w:r>
      <w:r w:rsidR="00E414FA" w:rsidRPr="00705288">
        <w:rPr>
          <w:rFonts w:ascii="Times New Roman" w:hAnsi="Times New Roman" w:cs="Times New Roman"/>
          <w:sz w:val="30"/>
          <w:szCs w:val="30"/>
        </w:rPr>
        <w:t>Антон</w:t>
      </w:r>
      <w:r w:rsidR="007A5E79" w:rsidRPr="00705288">
        <w:rPr>
          <w:rFonts w:ascii="Times New Roman" w:hAnsi="Times New Roman" w:cs="Times New Roman"/>
          <w:sz w:val="30"/>
          <w:szCs w:val="30"/>
        </w:rPr>
        <w:t xml:space="preserve"> стал виновником дорожно-транспортного происшествия. Приобретенный им полис обязательного страхования гражданской ответственности владельцев транспортных средств позволит ему:</w:t>
      </w:r>
    </w:p>
    <w:p w:rsidR="009E0419" w:rsidRPr="00705288" w:rsidRDefault="007A5E79" w:rsidP="00CB6244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705288">
        <w:rPr>
          <w:rFonts w:ascii="Times New Roman" w:hAnsi="Times New Roman" w:cs="Times New Roman"/>
          <w:sz w:val="30"/>
          <w:szCs w:val="30"/>
          <w:u w:val="single"/>
        </w:rPr>
        <w:t xml:space="preserve">Компенсировать (в </w:t>
      </w:r>
      <w:proofErr w:type="gramStart"/>
      <w:r w:rsidRPr="00705288">
        <w:rPr>
          <w:rFonts w:ascii="Times New Roman" w:hAnsi="Times New Roman" w:cs="Times New Roman"/>
          <w:sz w:val="30"/>
          <w:szCs w:val="30"/>
          <w:u w:val="single"/>
        </w:rPr>
        <w:t>пределах</w:t>
      </w:r>
      <w:proofErr w:type="gramEnd"/>
      <w:r w:rsidRPr="00705288">
        <w:rPr>
          <w:rFonts w:ascii="Times New Roman" w:hAnsi="Times New Roman" w:cs="Times New Roman"/>
          <w:sz w:val="30"/>
          <w:szCs w:val="30"/>
          <w:u w:val="single"/>
        </w:rPr>
        <w:t xml:space="preserve"> страховой суммы) материальные потери пострадавшим по его вине при ДТП.</w:t>
      </w:r>
    </w:p>
    <w:p w:rsidR="009E0419" w:rsidRPr="00705288" w:rsidRDefault="007A5E79" w:rsidP="00CB6244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5288">
        <w:rPr>
          <w:rFonts w:ascii="Times New Roman" w:hAnsi="Times New Roman" w:cs="Times New Roman"/>
          <w:sz w:val="30"/>
          <w:szCs w:val="30"/>
        </w:rPr>
        <w:t xml:space="preserve">Компенсировать (в </w:t>
      </w:r>
      <w:proofErr w:type="gramStart"/>
      <w:r w:rsidRPr="00705288">
        <w:rPr>
          <w:rFonts w:ascii="Times New Roman" w:hAnsi="Times New Roman" w:cs="Times New Roman"/>
          <w:sz w:val="30"/>
          <w:szCs w:val="30"/>
        </w:rPr>
        <w:t>пределах</w:t>
      </w:r>
      <w:proofErr w:type="gramEnd"/>
      <w:r w:rsidRPr="00705288">
        <w:rPr>
          <w:rFonts w:ascii="Times New Roman" w:hAnsi="Times New Roman" w:cs="Times New Roman"/>
          <w:sz w:val="30"/>
          <w:szCs w:val="30"/>
        </w:rPr>
        <w:t xml:space="preserve"> страховой суммы) материальные потери пострадавшим по его вине при ДТП, а также затраты на ремонт собственного автомобиля.</w:t>
      </w:r>
    </w:p>
    <w:p w:rsidR="00E17C43" w:rsidRPr="00705288" w:rsidRDefault="00E17C43" w:rsidP="00CB6244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5288">
        <w:rPr>
          <w:rFonts w:ascii="Times New Roman" w:hAnsi="Times New Roman" w:cs="Times New Roman"/>
          <w:sz w:val="30"/>
          <w:szCs w:val="30"/>
        </w:rPr>
        <w:t xml:space="preserve">Компенсировать (в </w:t>
      </w:r>
      <w:proofErr w:type="gramStart"/>
      <w:r w:rsidRPr="00705288">
        <w:rPr>
          <w:rFonts w:ascii="Times New Roman" w:hAnsi="Times New Roman" w:cs="Times New Roman"/>
          <w:sz w:val="30"/>
          <w:szCs w:val="30"/>
        </w:rPr>
        <w:t>пределах</w:t>
      </w:r>
      <w:proofErr w:type="gramEnd"/>
      <w:r w:rsidRPr="00705288">
        <w:rPr>
          <w:rFonts w:ascii="Times New Roman" w:hAnsi="Times New Roman" w:cs="Times New Roman"/>
          <w:sz w:val="30"/>
          <w:szCs w:val="30"/>
        </w:rPr>
        <w:t xml:space="preserve"> страховой суммы) материальные потери пострадавшим по его вине при ДТП, затраты на ремонт собственного автомобиля и затраты на собственное лечение при ДТП.</w:t>
      </w:r>
    </w:p>
    <w:p w:rsidR="009E0419" w:rsidRPr="00705288" w:rsidRDefault="009E0419" w:rsidP="009E04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9E0419" w:rsidRPr="00705288" w:rsidRDefault="009E0419" w:rsidP="00637B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705288">
        <w:rPr>
          <w:rFonts w:ascii="Times New Roman" w:hAnsi="Times New Roman" w:cs="Times New Roman"/>
          <w:b/>
          <w:sz w:val="30"/>
          <w:szCs w:val="30"/>
        </w:rPr>
        <w:t>Ответ номер 3</w:t>
      </w:r>
      <w:r w:rsidRPr="00705288">
        <w:rPr>
          <w:rFonts w:ascii="Times New Roman" w:hAnsi="Times New Roman" w:cs="Times New Roman"/>
          <w:sz w:val="30"/>
          <w:szCs w:val="30"/>
        </w:rPr>
        <w:t>. ”Положени</w:t>
      </w:r>
      <w:r w:rsidR="000C0C82" w:rsidRPr="00705288">
        <w:rPr>
          <w:rFonts w:ascii="Times New Roman" w:hAnsi="Times New Roman" w:cs="Times New Roman"/>
          <w:sz w:val="30"/>
          <w:szCs w:val="30"/>
        </w:rPr>
        <w:t>е</w:t>
      </w:r>
      <w:r w:rsidRPr="00705288">
        <w:rPr>
          <w:rFonts w:ascii="Times New Roman" w:hAnsi="Times New Roman" w:cs="Times New Roman"/>
          <w:sz w:val="30"/>
          <w:szCs w:val="30"/>
        </w:rPr>
        <w:t xml:space="preserve"> о страховой деяте</w:t>
      </w:r>
      <w:r w:rsidR="00E17C43" w:rsidRPr="00705288">
        <w:rPr>
          <w:rFonts w:ascii="Times New Roman" w:hAnsi="Times New Roman" w:cs="Times New Roman"/>
          <w:sz w:val="30"/>
          <w:szCs w:val="30"/>
        </w:rPr>
        <w:t>льности в Республике Беларусь</w:t>
      </w:r>
      <w:r w:rsidR="00E17C43" w:rsidRPr="00705288">
        <w:rPr>
          <w:rFonts w:ascii="Times New Roman" w:hAnsi="Times New Roman" w:cs="Times New Roman"/>
          <w:bCs/>
          <w:sz w:val="30"/>
          <w:szCs w:val="30"/>
        </w:rPr>
        <w:t>“</w:t>
      </w:r>
      <w:r w:rsidR="00E17C43" w:rsidRPr="00705288">
        <w:rPr>
          <w:rFonts w:ascii="Times New Roman" w:hAnsi="Times New Roman" w:cs="Times New Roman"/>
          <w:sz w:val="30"/>
          <w:szCs w:val="30"/>
        </w:rPr>
        <w:t>,</w:t>
      </w:r>
      <w:r w:rsidR="00637BD6" w:rsidRPr="00705288">
        <w:rPr>
          <w:rFonts w:ascii="Times New Roman" w:hAnsi="Times New Roman" w:cs="Times New Roman"/>
          <w:sz w:val="30"/>
          <w:szCs w:val="30"/>
        </w:rPr>
        <w:t xml:space="preserve"> </w:t>
      </w:r>
      <w:r w:rsidRPr="00705288">
        <w:rPr>
          <w:rFonts w:ascii="Times New Roman" w:hAnsi="Times New Roman" w:cs="Times New Roman"/>
          <w:sz w:val="30"/>
          <w:szCs w:val="30"/>
        </w:rPr>
        <w:t>утвержденно</w:t>
      </w:r>
      <w:r w:rsidR="00637BD6" w:rsidRPr="00705288">
        <w:rPr>
          <w:rFonts w:ascii="Times New Roman" w:hAnsi="Times New Roman" w:cs="Times New Roman"/>
          <w:sz w:val="30"/>
          <w:szCs w:val="30"/>
        </w:rPr>
        <w:t>е</w:t>
      </w:r>
      <w:r w:rsidRPr="00705288">
        <w:rPr>
          <w:rFonts w:ascii="Times New Roman" w:hAnsi="Times New Roman" w:cs="Times New Roman"/>
          <w:sz w:val="30"/>
          <w:szCs w:val="30"/>
        </w:rPr>
        <w:t xml:space="preserve"> Указом Президента Республики Беларусь от 25.08.2006 № 530 ”О страховой деятельности</w:t>
      </w:r>
      <w:r w:rsidR="00E17C43" w:rsidRPr="00705288">
        <w:rPr>
          <w:rFonts w:ascii="Times New Roman" w:hAnsi="Times New Roman" w:cs="Times New Roman"/>
          <w:bCs/>
          <w:sz w:val="30"/>
          <w:szCs w:val="30"/>
        </w:rPr>
        <w:t>“</w:t>
      </w:r>
      <w:r w:rsidRPr="00705288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9E0419" w:rsidRPr="00705288" w:rsidRDefault="009E0419" w:rsidP="009E041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9E0419" w:rsidRPr="00705288" w:rsidRDefault="009E0419" w:rsidP="009E0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5288">
        <w:rPr>
          <w:rFonts w:ascii="Times New Roman" w:hAnsi="Times New Roman" w:cs="Times New Roman"/>
          <w:b/>
          <w:sz w:val="30"/>
          <w:szCs w:val="30"/>
        </w:rPr>
        <w:t>Вопрос 2</w:t>
      </w:r>
      <w:r w:rsidR="00092B60" w:rsidRPr="00705288">
        <w:rPr>
          <w:rFonts w:ascii="Times New Roman" w:hAnsi="Times New Roman" w:cs="Times New Roman"/>
          <w:b/>
          <w:sz w:val="30"/>
          <w:szCs w:val="30"/>
        </w:rPr>
        <w:t>5</w:t>
      </w:r>
      <w:r w:rsidRPr="00705288">
        <w:rPr>
          <w:rFonts w:ascii="Times New Roman" w:hAnsi="Times New Roman" w:cs="Times New Roman"/>
          <w:b/>
          <w:sz w:val="30"/>
          <w:szCs w:val="30"/>
        </w:rPr>
        <w:t xml:space="preserve"> (</w:t>
      </w:r>
      <w:r w:rsidR="00DF50A5" w:rsidRPr="00705288">
        <w:rPr>
          <w:rFonts w:ascii="Times New Roman" w:hAnsi="Times New Roman" w:cs="Times New Roman"/>
          <w:b/>
          <w:sz w:val="30"/>
          <w:szCs w:val="30"/>
        </w:rPr>
        <w:t>4</w:t>
      </w:r>
      <w:r w:rsidRPr="00705288">
        <w:rPr>
          <w:rFonts w:ascii="Times New Roman" w:hAnsi="Times New Roman" w:cs="Times New Roman"/>
          <w:b/>
          <w:sz w:val="30"/>
          <w:szCs w:val="30"/>
        </w:rPr>
        <w:t xml:space="preserve"> балла)</w:t>
      </w:r>
      <w:r w:rsidR="00D52695" w:rsidRPr="00705288">
        <w:rPr>
          <w:rFonts w:ascii="Times New Roman" w:hAnsi="Times New Roman" w:cs="Times New Roman"/>
          <w:b/>
          <w:sz w:val="30"/>
          <w:szCs w:val="30"/>
        </w:rPr>
        <w:t>.</w:t>
      </w:r>
      <w:r w:rsidRPr="00705288">
        <w:rPr>
          <w:rFonts w:ascii="Times New Roman" w:hAnsi="Times New Roman" w:cs="Times New Roman"/>
          <w:sz w:val="30"/>
          <w:szCs w:val="30"/>
        </w:rPr>
        <w:t xml:space="preserve"> По каким видам договоров страхования плательщик НЕ имеет права применить социальный налоговый вычет при исчислении подоходного налога с физических лиц?</w:t>
      </w:r>
    </w:p>
    <w:p w:rsidR="009E0419" w:rsidRPr="00705288" w:rsidRDefault="006D3A38" w:rsidP="00CB6244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705288">
        <w:rPr>
          <w:rFonts w:ascii="Times New Roman" w:hAnsi="Times New Roman" w:cs="Times New Roman"/>
          <w:sz w:val="30"/>
          <w:szCs w:val="30"/>
          <w:u w:val="single"/>
        </w:rPr>
        <w:t>Обязательное с</w:t>
      </w:r>
      <w:r w:rsidR="009E0419" w:rsidRPr="00705288">
        <w:rPr>
          <w:rFonts w:ascii="Times New Roman" w:hAnsi="Times New Roman" w:cs="Times New Roman"/>
          <w:sz w:val="30"/>
          <w:szCs w:val="30"/>
          <w:u w:val="single"/>
        </w:rPr>
        <w:t>траховани</w:t>
      </w:r>
      <w:r w:rsidRPr="00705288">
        <w:rPr>
          <w:rFonts w:ascii="Times New Roman" w:hAnsi="Times New Roman" w:cs="Times New Roman"/>
          <w:sz w:val="30"/>
          <w:szCs w:val="30"/>
          <w:u w:val="single"/>
        </w:rPr>
        <w:t>е</w:t>
      </w:r>
      <w:r w:rsidR="009E0419" w:rsidRPr="00705288">
        <w:rPr>
          <w:rFonts w:ascii="Times New Roman" w:hAnsi="Times New Roman" w:cs="Times New Roman"/>
          <w:sz w:val="30"/>
          <w:szCs w:val="30"/>
          <w:u w:val="single"/>
        </w:rPr>
        <w:t xml:space="preserve"> гражданской ответственности</w:t>
      </w:r>
      <w:r w:rsidR="00E17C43" w:rsidRPr="00705288">
        <w:rPr>
          <w:rFonts w:ascii="Times New Roman" w:hAnsi="Times New Roman" w:cs="Times New Roman"/>
          <w:sz w:val="30"/>
          <w:szCs w:val="30"/>
          <w:u w:val="single"/>
        </w:rPr>
        <w:t>.</w:t>
      </w:r>
    </w:p>
    <w:p w:rsidR="009E0419" w:rsidRPr="00705288" w:rsidRDefault="00E17C43" w:rsidP="00CB6244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5288">
        <w:rPr>
          <w:rFonts w:ascii="Times New Roman" w:hAnsi="Times New Roman" w:cs="Times New Roman"/>
          <w:sz w:val="30"/>
          <w:szCs w:val="30"/>
        </w:rPr>
        <w:t>Д</w:t>
      </w:r>
      <w:r w:rsidR="009E0419" w:rsidRPr="00705288">
        <w:rPr>
          <w:rFonts w:ascii="Times New Roman" w:hAnsi="Times New Roman" w:cs="Times New Roman"/>
          <w:sz w:val="30"/>
          <w:szCs w:val="30"/>
        </w:rPr>
        <w:t>обровольного страхования жизни и дополнительной пенсии, заключенным на срок не менее трех лет</w:t>
      </w:r>
      <w:r w:rsidRPr="00705288">
        <w:rPr>
          <w:rFonts w:ascii="Times New Roman" w:hAnsi="Times New Roman" w:cs="Times New Roman"/>
          <w:sz w:val="30"/>
          <w:szCs w:val="30"/>
        </w:rPr>
        <w:t>.</w:t>
      </w:r>
    </w:p>
    <w:p w:rsidR="009E0419" w:rsidRPr="00705288" w:rsidRDefault="00E17C43" w:rsidP="00CB6244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5288">
        <w:rPr>
          <w:rFonts w:ascii="Times New Roman" w:hAnsi="Times New Roman" w:cs="Times New Roman"/>
          <w:sz w:val="30"/>
          <w:szCs w:val="30"/>
        </w:rPr>
        <w:t>Д</w:t>
      </w:r>
      <w:r w:rsidR="009E0419" w:rsidRPr="00705288">
        <w:rPr>
          <w:rFonts w:ascii="Times New Roman" w:hAnsi="Times New Roman" w:cs="Times New Roman"/>
          <w:sz w:val="30"/>
          <w:szCs w:val="30"/>
        </w:rPr>
        <w:t>обровольного страхования медицинских расходов</w:t>
      </w:r>
      <w:r w:rsidRPr="00705288">
        <w:rPr>
          <w:rFonts w:ascii="Times New Roman" w:hAnsi="Times New Roman" w:cs="Times New Roman"/>
          <w:sz w:val="30"/>
          <w:szCs w:val="30"/>
        </w:rPr>
        <w:t>.</w:t>
      </w:r>
    </w:p>
    <w:p w:rsidR="009E0419" w:rsidRPr="00705288" w:rsidRDefault="009E0419" w:rsidP="009E0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9E0419" w:rsidRPr="00705288" w:rsidRDefault="009E0419" w:rsidP="000C0C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5288">
        <w:rPr>
          <w:rFonts w:ascii="Times New Roman" w:hAnsi="Times New Roman" w:cs="Times New Roman"/>
          <w:b/>
          <w:sz w:val="30"/>
          <w:szCs w:val="30"/>
        </w:rPr>
        <w:t>Ответ номер 1.</w:t>
      </w:r>
      <w:r w:rsidRPr="00705288">
        <w:rPr>
          <w:rFonts w:ascii="Times New Roman" w:hAnsi="Times New Roman" w:cs="Times New Roman"/>
          <w:sz w:val="30"/>
          <w:szCs w:val="30"/>
        </w:rPr>
        <w:t xml:space="preserve"> При определении размера налоговой базы в соответствии с</w:t>
      </w:r>
      <w:r w:rsidR="00EC6742" w:rsidRPr="00705288">
        <w:rPr>
          <w:rFonts w:ascii="Times New Roman" w:hAnsi="Times New Roman" w:cs="Times New Roman"/>
          <w:sz w:val="30"/>
          <w:szCs w:val="30"/>
        </w:rPr>
        <w:t xml:space="preserve"> </w:t>
      </w:r>
      <w:hyperlink r:id="rId9" w:history="1">
        <w:r w:rsidRPr="00705288">
          <w:rPr>
            <w:rFonts w:ascii="Times New Roman" w:hAnsi="Times New Roman" w:cs="Times New Roman"/>
            <w:sz w:val="30"/>
            <w:szCs w:val="30"/>
          </w:rPr>
          <w:t>пунктом 3</w:t>
        </w:r>
      </w:hyperlink>
      <w:r w:rsidR="00EC6742" w:rsidRPr="00705288">
        <w:rPr>
          <w:rFonts w:ascii="Times New Roman" w:hAnsi="Times New Roman" w:cs="Times New Roman"/>
          <w:sz w:val="30"/>
          <w:szCs w:val="30"/>
        </w:rPr>
        <w:t xml:space="preserve"> </w:t>
      </w:r>
      <w:r w:rsidRPr="00705288">
        <w:rPr>
          <w:rFonts w:ascii="Times New Roman" w:hAnsi="Times New Roman" w:cs="Times New Roman"/>
          <w:sz w:val="30"/>
          <w:szCs w:val="30"/>
        </w:rPr>
        <w:t xml:space="preserve">статьи 156 </w:t>
      </w:r>
      <w:r w:rsidR="00E17C43" w:rsidRPr="00705288">
        <w:rPr>
          <w:rFonts w:ascii="Times New Roman" w:hAnsi="Times New Roman" w:cs="Times New Roman"/>
          <w:sz w:val="30"/>
          <w:szCs w:val="30"/>
        </w:rPr>
        <w:t>Налогового к</w:t>
      </w:r>
      <w:r w:rsidRPr="00705288">
        <w:rPr>
          <w:rFonts w:ascii="Times New Roman" w:hAnsi="Times New Roman" w:cs="Times New Roman"/>
          <w:sz w:val="30"/>
          <w:szCs w:val="30"/>
        </w:rPr>
        <w:t>одекса</w:t>
      </w:r>
      <w:r w:rsidR="00E17C43" w:rsidRPr="00705288">
        <w:rPr>
          <w:rFonts w:ascii="Times New Roman" w:hAnsi="Times New Roman" w:cs="Times New Roman"/>
          <w:sz w:val="30"/>
          <w:szCs w:val="30"/>
        </w:rPr>
        <w:t xml:space="preserve"> РБ</w:t>
      </w:r>
      <w:r w:rsidRPr="00705288">
        <w:rPr>
          <w:rFonts w:ascii="Times New Roman" w:hAnsi="Times New Roman" w:cs="Times New Roman"/>
          <w:sz w:val="30"/>
          <w:szCs w:val="30"/>
        </w:rPr>
        <w:t xml:space="preserve"> плательщик имеет право применить следующие социальные налоговые вычеты:</w:t>
      </w:r>
    </w:p>
    <w:p w:rsidR="009E0419" w:rsidRPr="00705288" w:rsidRDefault="009E0419" w:rsidP="000C0C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5288">
        <w:rPr>
          <w:rFonts w:ascii="Times New Roman" w:hAnsi="Times New Roman" w:cs="Times New Roman"/>
          <w:sz w:val="30"/>
          <w:szCs w:val="30"/>
        </w:rPr>
        <w:t>в сумме, не превышающей 1 813 белорусских рублей в течение налогового периода и уплаченной плательщиком страховым организациям Республики Беларусь в качестве страховых взносов по договорам добровольного страхования жизни и дополнительной пенсии, заключенным на срок не менее трех лет, а также по договорам добровольного страхования медицинских расходов.</w:t>
      </w:r>
    </w:p>
    <w:p w:rsidR="009E0419" w:rsidRPr="00705288" w:rsidRDefault="009E0419" w:rsidP="000C0C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705288">
        <w:rPr>
          <w:rFonts w:ascii="Times New Roman" w:hAnsi="Times New Roman" w:cs="Times New Roman"/>
          <w:sz w:val="30"/>
          <w:szCs w:val="30"/>
        </w:rPr>
        <w:t>Вычету подлежат также суммы, уплаченные плательщиком страховым организациям Республики Беларусь в качестве страховых взносов по договорам добровольного страхования жизни и дополнительной пенсии, заключенным на срок не менее трех лет, а также по договорам добровольного страхования медицинских расходов за лиц, состоящих с ним в отношениях близкого родства.</w:t>
      </w:r>
      <w:proofErr w:type="gramEnd"/>
    </w:p>
    <w:p w:rsidR="009E0419" w:rsidRPr="00705288" w:rsidRDefault="009E0419" w:rsidP="000C0C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5288">
        <w:rPr>
          <w:rFonts w:ascii="Times New Roman" w:hAnsi="Times New Roman" w:cs="Times New Roman"/>
          <w:sz w:val="30"/>
          <w:szCs w:val="30"/>
        </w:rPr>
        <w:t>(</w:t>
      </w:r>
      <w:r w:rsidR="00070D4A">
        <w:rPr>
          <w:rFonts w:ascii="Times New Roman" w:hAnsi="Times New Roman" w:cs="Times New Roman"/>
          <w:sz w:val="30"/>
          <w:szCs w:val="30"/>
        </w:rPr>
        <w:t>П</w:t>
      </w:r>
      <w:r w:rsidRPr="00705288">
        <w:rPr>
          <w:rFonts w:ascii="Times New Roman" w:hAnsi="Times New Roman" w:cs="Times New Roman"/>
          <w:sz w:val="30"/>
          <w:szCs w:val="30"/>
        </w:rPr>
        <w:t>. п. 1.2 п. 1 ст. 165 Налогового кодекса Республики Беларусь)</w:t>
      </w:r>
      <w:r w:rsidR="00070D4A">
        <w:rPr>
          <w:rFonts w:ascii="Times New Roman" w:hAnsi="Times New Roman" w:cs="Times New Roman"/>
          <w:sz w:val="30"/>
          <w:szCs w:val="30"/>
        </w:rPr>
        <w:t>.</w:t>
      </w:r>
    </w:p>
    <w:p w:rsidR="009E0419" w:rsidRPr="00705288" w:rsidRDefault="009E0419" w:rsidP="000C0C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5288">
        <w:rPr>
          <w:rFonts w:ascii="Times New Roman" w:hAnsi="Times New Roman" w:cs="Times New Roman"/>
          <w:sz w:val="30"/>
          <w:szCs w:val="30"/>
        </w:rPr>
        <w:t xml:space="preserve">При определении размера налоговой базы при исчислении подоходного налога с физических лиц не учитываются доходы, полученные в виде страхового обеспечения в связи с наступлением страховых случаев по договорам добровольного страхования медицинских расходов. </w:t>
      </w:r>
    </w:p>
    <w:p w:rsidR="009E0419" w:rsidRPr="00705288" w:rsidRDefault="009E0419" w:rsidP="000C0C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5288">
        <w:rPr>
          <w:rFonts w:ascii="Times New Roman" w:hAnsi="Times New Roman" w:cs="Times New Roman"/>
          <w:sz w:val="30"/>
          <w:szCs w:val="30"/>
        </w:rPr>
        <w:t>(</w:t>
      </w:r>
      <w:r w:rsidR="00E42DCE" w:rsidRPr="00E42DCE">
        <w:rPr>
          <w:rFonts w:ascii="Times New Roman" w:hAnsi="Times New Roman" w:cs="Times New Roman"/>
          <w:sz w:val="30"/>
          <w:szCs w:val="30"/>
        </w:rPr>
        <w:t>П. п. 1.1.3 п. 1 ст. 158</w:t>
      </w:r>
      <w:r w:rsidR="00E42DCE">
        <w:rPr>
          <w:rFonts w:ascii="Times New Roman" w:hAnsi="Times New Roman" w:cs="Times New Roman"/>
          <w:sz w:val="30"/>
          <w:szCs w:val="30"/>
        </w:rPr>
        <w:t xml:space="preserve"> </w:t>
      </w:r>
      <w:r w:rsidRPr="00705288">
        <w:rPr>
          <w:rFonts w:ascii="Times New Roman" w:hAnsi="Times New Roman" w:cs="Times New Roman"/>
          <w:sz w:val="30"/>
          <w:szCs w:val="30"/>
        </w:rPr>
        <w:t>Налогового кодекса Республики Беларусь).</w:t>
      </w:r>
    </w:p>
    <w:p w:rsidR="009E0419" w:rsidRPr="00705288" w:rsidRDefault="009E0419" w:rsidP="009E041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A2B2C"/>
          <w:sz w:val="30"/>
          <w:szCs w:val="30"/>
        </w:rPr>
      </w:pPr>
    </w:p>
    <w:p w:rsidR="009E0419" w:rsidRPr="00705288" w:rsidRDefault="009E0419" w:rsidP="00BF36FF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E36C0A" w:themeColor="accent6" w:themeShade="BF"/>
          <w:sz w:val="32"/>
          <w:szCs w:val="32"/>
        </w:rPr>
      </w:pPr>
      <w:r w:rsidRPr="00705288">
        <w:rPr>
          <w:rFonts w:ascii="Times New Roman" w:hAnsi="Times New Roman" w:cs="Times New Roman"/>
          <w:i/>
          <w:color w:val="E36C0A" w:themeColor="accent6" w:themeShade="BF"/>
          <w:sz w:val="32"/>
          <w:szCs w:val="32"/>
        </w:rPr>
        <w:t>Тема</w:t>
      </w:r>
      <w:r w:rsidRPr="00705288">
        <w:rPr>
          <w:rFonts w:ascii="Times New Roman" w:hAnsi="Times New Roman" w:cs="Times New Roman"/>
          <w:i/>
          <w:color w:val="E36C0A" w:themeColor="accent6" w:themeShade="BF"/>
          <w:sz w:val="32"/>
          <w:szCs w:val="32"/>
          <w:lang w:val="en-US"/>
        </w:rPr>
        <w:t> </w:t>
      </w:r>
      <w:r w:rsidRPr="00705288">
        <w:rPr>
          <w:rFonts w:ascii="Times New Roman" w:hAnsi="Times New Roman" w:cs="Times New Roman"/>
          <w:i/>
          <w:color w:val="E36C0A" w:themeColor="accent6" w:themeShade="BF"/>
          <w:sz w:val="32"/>
          <w:szCs w:val="32"/>
        </w:rPr>
        <w:t>7.Налоги</w:t>
      </w:r>
      <w:r w:rsidR="002E7672" w:rsidRPr="00705288">
        <w:rPr>
          <w:rFonts w:ascii="Times New Roman" w:hAnsi="Times New Roman" w:cs="Times New Roman"/>
          <w:i/>
          <w:color w:val="E36C0A" w:themeColor="accent6" w:themeShade="BF"/>
          <w:sz w:val="32"/>
          <w:szCs w:val="32"/>
        </w:rPr>
        <w:t>.</w:t>
      </w:r>
    </w:p>
    <w:p w:rsidR="00B501C9" w:rsidRPr="00705288" w:rsidRDefault="00B501C9" w:rsidP="00C5618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C56186" w:rsidRPr="00705288" w:rsidRDefault="00C56186" w:rsidP="00C5618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705288">
        <w:rPr>
          <w:rFonts w:ascii="Times New Roman" w:hAnsi="Times New Roman" w:cs="Times New Roman"/>
          <w:b/>
          <w:sz w:val="30"/>
          <w:szCs w:val="30"/>
        </w:rPr>
        <w:lastRenderedPageBreak/>
        <w:t>Вопрос 2</w:t>
      </w:r>
      <w:r w:rsidR="00092B60" w:rsidRPr="00705288">
        <w:rPr>
          <w:rFonts w:ascii="Times New Roman" w:hAnsi="Times New Roman" w:cs="Times New Roman"/>
          <w:b/>
          <w:sz w:val="30"/>
          <w:szCs w:val="30"/>
        </w:rPr>
        <w:t>6</w:t>
      </w:r>
      <w:r w:rsidRPr="00705288">
        <w:rPr>
          <w:rFonts w:ascii="Times New Roman" w:hAnsi="Times New Roman" w:cs="Times New Roman"/>
          <w:b/>
          <w:sz w:val="30"/>
          <w:szCs w:val="30"/>
        </w:rPr>
        <w:t xml:space="preserve"> (</w:t>
      </w:r>
      <w:r w:rsidR="00FF5FC3" w:rsidRPr="00705288">
        <w:rPr>
          <w:rFonts w:ascii="Times New Roman" w:hAnsi="Times New Roman" w:cs="Times New Roman"/>
          <w:b/>
          <w:sz w:val="30"/>
          <w:szCs w:val="30"/>
        </w:rPr>
        <w:t>2</w:t>
      </w:r>
      <w:r w:rsidRPr="00705288">
        <w:rPr>
          <w:rFonts w:ascii="Times New Roman" w:hAnsi="Times New Roman" w:cs="Times New Roman"/>
          <w:b/>
          <w:sz w:val="30"/>
          <w:szCs w:val="30"/>
        </w:rPr>
        <w:t xml:space="preserve"> балла). </w:t>
      </w:r>
      <w:r w:rsidRPr="00705288">
        <w:rPr>
          <w:rFonts w:ascii="Times New Roman" w:hAnsi="Times New Roman" w:cs="Times New Roman"/>
          <w:sz w:val="30"/>
          <w:szCs w:val="30"/>
        </w:rPr>
        <w:t xml:space="preserve">Родители подарили </w:t>
      </w:r>
      <w:r w:rsidR="00E414FA" w:rsidRPr="00705288">
        <w:rPr>
          <w:rFonts w:ascii="Times New Roman" w:hAnsi="Times New Roman" w:cs="Times New Roman"/>
          <w:sz w:val="30"/>
          <w:szCs w:val="30"/>
        </w:rPr>
        <w:t>Кате</w:t>
      </w:r>
      <w:r w:rsidRPr="00705288">
        <w:rPr>
          <w:rFonts w:ascii="Times New Roman" w:hAnsi="Times New Roman" w:cs="Times New Roman"/>
          <w:sz w:val="30"/>
          <w:szCs w:val="30"/>
        </w:rPr>
        <w:t xml:space="preserve"> </w:t>
      </w:r>
      <w:r w:rsidR="00DE5154" w:rsidRPr="00705288">
        <w:rPr>
          <w:rFonts w:ascii="Times New Roman" w:hAnsi="Times New Roman" w:cs="Times New Roman"/>
          <w:sz w:val="30"/>
          <w:szCs w:val="30"/>
        </w:rPr>
        <w:t xml:space="preserve">и Михаилу </w:t>
      </w:r>
      <w:r w:rsidRPr="00705288">
        <w:rPr>
          <w:rFonts w:ascii="Times New Roman" w:hAnsi="Times New Roman" w:cs="Times New Roman"/>
          <w:sz w:val="30"/>
          <w:szCs w:val="30"/>
        </w:rPr>
        <w:t xml:space="preserve">на свадьбу </w:t>
      </w:r>
      <w:r w:rsidR="00DE5154" w:rsidRPr="00705288">
        <w:rPr>
          <w:rFonts w:ascii="Times New Roman" w:hAnsi="Times New Roman" w:cs="Times New Roman"/>
          <w:sz w:val="30"/>
          <w:szCs w:val="30"/>
        </w:rPr>
        <w:t>автомобиль</w:t>
      </w:r>
      <w:r w:rsidRPr="00705288">
        <w:rPr>
          <w:rFonts w:ascii="Times New Roman" w:hAnsi="Times New Roman" w:cs="Times New Roman"/>
          <w:sz w:val="30"/>
          <w:szCs w:val="30"/>
        </w:rPr>
        <w:t xml:space="preserve">. По какой ставке будет облагаться доход, полученный </w:t>
      </w:r>
      <w:r w:rsidR="00DE5154" w:rsidRPr="00705288">
        <w:rPr>
          <w:rFonts w:ascii="Times New Roman" w:hAnsi="Times New Roman" w:cs="Times New Roman"/>
          <w:sz w:val="30"/>
          <w:szCs w:val="30"/>
        </w:rPr>
        <w:t>молодоженами</w:t>
      </w:r>
      <w:r w:rsidRPr="00705288">
        <w:rPr>
          <w:rFonts w:ascii="Times New Roman" w:hAnsi="Times New Roman" w:cs="Times New Roman"/>
          <w:sz w:val="30"/>
          <w:szCs w:val="30"/>
        </w:rPr>
        <w:t xml:space="preserve"> в </w:t>
      </w:r>
      <w:proofErr w:type="gramStart"/>
      <w:r w:rsidRPr="00705288">
        <w:rPr>
          <w:rFonts w:ascii="Times New Roman" w:hAnsi="Times New Roman" w:cs="Times New Roman"/>
          <w:sz w:val="30"/>
          <w:szCs w:val="30"/>
        </w:rPr>
        <w:t>результате</w:t>
      </w:r>
      <w:proofErr w:type="gramEnd"/>
      <w:r w:rsidRPr="00705288">
        <w:rPr>
          <w:rFonts w:ascii="Times New Roman" w:hAnsi="Times New Roman" w:cs="Times New Roman"/>
          <w:sz w:val="30"/>
          <w:szCs w:val="30"/>
        </w:rPr>
        <w:t xml:space="preserve"> принятия этого подарка?</w:t>
      </w:r>
    </w:p>
    <w:p w:rsidR="00C56186" w:rsidRPr="00705288" w:rsidRDefault="00C56186" w:rsidP="00C56186">
      <w:pPr>
        <w:pStyle w:val="a3"/>
        <w:numPr>
          <w:ilvl w:val="0"/>
          <w:numId w:val="4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705288">
        <w:rPr>
          <w:rFonts w:ascii="Times New Roman" w:hAnsi="Times New Roman" w:cs="Times New Roman"/>
          <w:sz w:val="30"/>
          <w:szCs w:val="30"/>
          <w:u w:val="single"/>
        </w:rPr>
        <w:t>0%</w:t>
      </w:r>
      <w:r w:rsidR="00FE27BA" w:rsidRPr="00705288">
        <w:rPr>
          <w:rFonts w:ascii="Times New Roman" w:hAnsi="Times New Roman" w:cs="Times New Roman"/>
          <w:sz w:val="30"/>
          <w:szCs w:val="30"/>
          <w:u w:val="single"/>
        </w:rPr>
        <w:t>.</w:t>
      </w:r>
    </w:p>
    <w:p w:rsidR="00C56186" w:rsidRPr="00705288" w:rsidRDefault="00C56186" w:rsidP="00C56186">
      <w:pPr>
        <w:pStyle w:val="a3"/>
        <w:numPr>
          <w:ilvl w:val="0"/>
          <w:numId w:val="4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30"/>
          <w:szCs w:val="30"/>
        </w:rPr>
      </w:pPr>
      <w:r w:rsidRPr="00705288">
        <w:rPr>
          <w:rFonts w:ascii="Times New Roman" w:hAnsi="Times New Roman" w:cs="Times New Roman"/>
          <w:sz w:val="30"/>
          <w:szCs w:val="30"/>
        </w:rPr>
        <w:t>13%</w:t>
      </w:r>
      <w:r w:rsidR="00FE27BA" w:rsidRPr="00705288">
        <w:rPr>
          <w:rFonts w:ascii="Times New Roman" w:hAnsi="Times New Roman" w:cs="Times New Roman"/>
          <w:sz w:val="30"/>
          <w:szCs w:val="30"/>
        </w:rPr>
        <w:t>.</w:t>
      </w:r>
    </w:p>
    <w:p w:rsidR="00B501C9" w:rsidRPr="00705288" w:rsidRDefault="00C56186" w:rsidP="00B501C9">
      <w:pPr>
        <w:pStyle w:val="a3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5288">
        <w:rPr>
          <w:rFonts w:ascii="Times New Roman" w:hAnsi="Times New Roman" w:cs="Times New Roman"/>
          <w:sz w:val="30"/>
          <w:szCs w:val="30"/>
        </w:rPr>
        <w:t>9%</w:t>
      </w:r>
      <w:r w:rsidR="00FE27BA" w:rsidRPr="00705288">
        <w:rPr>
          <w:rFonts w:ascii="Times New Roman" w:hAnsi="Times New Roman" w:cs="Times New Roman"/>
          <w:sz w:val="30"/>
          <w:szCs w:val="30"/>
        </w:rPr>
        <w:t>.</w:t>
      </w:r>
    </w:p>
    <w:p w:rsidR="00B501C9" w:rsidRPr="00705288" w:rsidRDefault="00B501C9" w:rsidP="005C287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</w:p>
    <w:p w:rsidR="00B501C9" w:rsidRPr="00705288" w:rsidRDefault="00B501C9" w:rsidP="005C28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705288">
        <w:rPr>
          <w:rFonts w:ascii="Times New Roman" w:hAnsi="Times New Roman" w:cs="Times New Roman"/>
          <w:b/>
          <w:sz w:val="30"/>
          <w:szCs w:val="30"/>
        </w:rPr>
        <w:t xml:space="preserve">Ответ номер 1. </w:t>
      </w:r>
      <w:r w:rsidRPr="00705288">
        <w:rPr>
          <w:rFonts w:ascii="Times New Roman" w:hAnsi="Times New Roman" w:cs="Times New Roman"/>
          <w:sz w:val="30"/>
          <w:szCs w:val="30"/>
        </w:rPr>
        <w:t xml:space="preserve">В </w:t>
      </w:r>
      <w:proofErr w:type="gramStart"/>
      <w:r w:rsidRPr="00705288">
        <w:rPr>
          <w:rFonts w:ascii="Times New Roman" w:hAnsi="Times New Roman" w:cs="Times New Roman"/>
          <w:sz w:val="30"/>
          <w:szCs w:val="30"/>
        </w:rPr>
        <w:t>соответствии</w:t>
      </w:r>
      <w:proofErr w:type="gramEnd"/>
      <w:r w:rsidRPr="00705288">
        <w:rPr>
          <w:rFonts w:ascii="Times New Roman" w:hAnsi="Times New Roman" w:cs="Times New Roman"/>
          <w:sz w:val="30"/>
          <w:szCs w:val="30"/>
        </w:rPr>
        <w:t xml:space="preserve"> с подпунктом 2.1 статьи 153 Налогового кодекса Республики Беларусь не облагаются подоходным налогом подарки, полученные от близких родственников или лиц, состоящих в отношениях свойства, опекуна, попечителя и подопечного. </w:t>
      </w:r>
    </w:p>
    <w:p w:rsidR="00B501C9" w:rsidRPr="00705288" w:rsidRDefault="00B501C9" w:rsidP="005C28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705288">
        <w:rPr>
          <w:rFonts w:ascii="Times New Roman" w:hAnsi="Times New Roman" w:cs="Times New Roman"/>
          <w:sz w:val="30"/>
          <w:szCs w:val="30"/>
        </w:rPr>
        <w:t xml:space="preserve">(Налоговый кодекс </w:t>
      </w:r>
      <w:r w:rsidR="00E42DCE" w:rsidRPr="00705288">
        <w:rPr>
          <w:rFonts w:ascii="Times New Roman" w:hAnsi="Times New Roman" w:cs="Times New Roman"/>
          <w:sz w:val="30"/>
          <w:szCs w:val="30"/>
        </w:rPr>
        <w:t>Республики Беларусь</w:t>
      </w:r>
      <w:r w:rsidR="00E42DCE">
        <w:rPr>
          <w:rFonts w:ascii="Times New Roman" w:hAnsi="Times New Roman" w:cs="Times New Roman"/>
          <w:sz w:val="30"/>
          <w:szCs w:val="30"/>
        </w:rPr>
        <w:t>,</w:t>
      </w:r>
      <w:r w:rsidRPr="00705288">
        <w:rPr>
          <w:rFonts w:ascii="Times New Roman" w:hAnsi="Times New Roman" w:cs="Times New Roman"/>
          <w:sz w:val="30"/>
          <w:szCs w:val="30"/>
        </w:rPr>
        <w:t xml:space="preserve"> Общая часть</w:t>
      </w:r>
      <w:r w:rsidR="00117E7D" w:rsidRPr="00705288">
        <w:rPr>
          <w:rFonts w:ascii="Times New Roman" w:hAnsi="Times New Roman" w:cs="Times New Roman"/>
          <w:sz w:val="30"/>
          <w:szCs w:val="30"/>
        </w:rPr>
        <w:t>,</w:t>
      </w:r>
      <w:r w:rsidRPr="00705288">
        <w:rPr>
          <w:rFonts w:ascii="Times New Roman" w:hAnsi="Times New Roman" w:cs="Times New Roman"/>
          <w:sz w:val="30"/>
          <w:szCs w:val="30"/>
        </w:rPr>
        <w:t xml:space="preserve"> ст.153).</w:t>
      </w:r>
    </w:p>
    <w:p w:rsidR="005C2879" w:rsidRPr="00705288" w:rsidRDefault="005C2879" w:rsidP="005C2879">
      <w:pPr>
        <w:spacing w:after="0" w:line="240" w:lineRule="auto"/>
        <w:ind w:firstLine="720"/>
        <w:rPr>
          <w:rFonts w:ascii="Times New Roman" w:hAnsi="Times New Roman" w:cs="Times New Roman"/>
          <w:b/>
          <w:sz w:val="30"/>
          <w:szCs w:val="30"/>
        </w:rPr>
      </w:pPr>
    </w:p>
    <w:p w:rsidR="00DF6BFB" w:rsidRPr="00705288" w:rsidRDefault="009E0419" w:rsidP="00DF6BF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705288">
        <w:rPr>
          <w:rFonts w:ascii="Times New Roman" w:hAnsi="Times New Roman" w:cs="Times New Roman"/>
          <w:b/>
          <w:bCs/>
          <w:sz w:val="30"/>
          <w:szCs w:val="30"/>
        </w:rPr>
        <w:t>Вопрос 2</w:t>
      </w:r>
      <w:r w:rsidR="00092B60" w:rsidRPr="00705288">
        <w:rPr>
          <w:rFonts w:ascii="Times New Roman" w:hAnsi="Times New Roman" w:cs="Times New Roman"/>
          <w:b/>
          <w:bCs/>
          <w:sz w:val="30"/>
          <w:szCs w:val="30"/>
        </w:rPr>
        <w:t>7</w:t>
      </w:r>
      <w:r w:rsidRPr="00705288">
        <w:rPr>
          <w:rFonts w:ascii="Times New Roman" w:hAnsi="Times New Roman" w:cs="Times New Roman"/>
          <w:b/>
          <w:bCs/>
          <w:sz w:val="30"/>
          <w:szCs w:val="30"/>
        </w:rPr>
        <w:t xml:space="preserve"> (</w:t>
      </w:r>
      <w:r w:rsidR="00FF5FC3" w:rsidRPr="00705288">
        <w:rPr>
          <w:rFonts w:ascii="Times New Roman" w:hAnsi="Times New Roman" w:cs="Times New Roman"/>
          <w:b/>
          <w:bCs/>
          <w:sz w:val="30"/>
          <w:szCs w:val="30"/>
        </w:rPr>
        <w:t>3</w:t>
      </w:r>
      <w:r w:rsidRPr="00705288">
        <w:rPr>
          <w:rFonts w:ascii="Times New Roman" w:hAnsi="Times New Roman" w:cs="Times New Roman"/>
          <w:b/>
          <w:bCs/>
          <w:sz w:val="30"/>
          <w:szCs w:val="30"/>
        </w:rPr>
        <w:t xml:space="preserve"> балла)</w:t>
      </w:r>
      <w:r w:rsidR="00D52695" w:rsidRPr="00705288">
        <w:rPr>
          <w:rFonts w:ascii="Times New Roman" w:hAnsi="Times New Roman" w:cs="Times New Roman"/>
          <w:b/>
          <w:bCs/>
          <w:sz w:val="30"/>
          <w:szCs w:val="30"/>
        </w:rPr>
        <w:t>.</w:t>
      </w:r>
      <w:r w:rsidRPr="00705288">
        <w:rPr>
          <w:rFonts w:ascii="Times New Roman" w:hAnsi="Times New Roman" w:cs="Times New Roman"/>
          <w:bCs/>
          <w:sz w:val="30"/>
          <w:szCs w:val="30"/>
        </w:rPr>
        <w:t xml:space="preserve"> А</w:t>
      </w:r>
      <w:r w:rsidR="004A53A1" w:rsidRPr="00705288">
        <w:rPr>
          <w:rFonts w:ascii="Times New Roman" w:hAnsi="Times New Roman" w:cs="Times New Roman"/>
          <w:bCs/>
          <w:sz w:val="30"/>
          <w:szCs w:val="30"/>
        </w:rPr>
        <w:t xml:space="preserve">лексей </w:t>
      </w:r>
      <w:r w:rsidR="00D52695" w:rsidRPr="00705288">
        <w:rPr>
          <w:rFonts w:ascii="Times New Roman" w:hAnsi="Times New Roman" w:cs="Times New Roman"/>
          <w:bCs/>
          <w:sz w:val="30"/>
          <w:szCs w:val="30"/>
        </w:rPr>
        <w:t>Иванович</w:t>
      </w:r>
      <w:r w:rsidRPr="00705288">
        <w:rPr>
          <w:rFonts w:ascii="Times New Roman" w:hAnsi="Times New Roman" w:cs="Times New Roman"/>
          <w:bCs/>
          <w:sz w:val="30"/>
          <w:szCs w:val="30"/>
        </w:rPr>
        <w:t xml:space="preserve"> разместил в банке</w:t>
      </w:r>
      <w:r w:rsidR="006D3A38" w:rsidRPr="00705288">
        <w:rPr>
          <w:rFonts w:ascii="Times New Roman" w:hAnsi="Times New Roman" w:cs="Times New Roman"/>
          <w:bCs/>
          <w:sz w:val="30"/>
          <w:szCs w:val="30"/>
        </w:rPr>
        <w:br/>
        <w:t xml:space="preserve">1000 белорусских рублей на </w:t>
      </w:r>
      <w:r w:rsidRPr="00705288">
        <w:rPr>
          <w:rFonts w:ascii="Times New Roman" w:hAnsi="Times New Roman" w:cs="Times New Roman"/>
          <w:bCs/>
          <w:sz w:val="30"/>
          <w:szCs w:val="30"/>
        </w:rPr>
        <w:t xml:space="preserve">срочный безотзывный вклад </w:t>
      </w:r>
      <w:r w:rsidR="002C0E63" w:rsidRPr="00705288">
        <w:rPr>
          <w:rFonts w:ascii="Times New Roman" w:hAnsi="Times New Roman" w:cs="Times New Roman"/>
          <w:bCs/>
          <w:sz w:val="30"/>
          <w:szCs w:val="30"/>
        </w:rPr>
        <w:t xml:space="preserve">сроком 370 дней </w:t>
      </w:r>
      <w:r w:rsidR="006D3A38" w:rsidRPr="00705288">
        <w:rPr>
          <w:rFonts w:ascii="Times New Roman" w:hAnsi="Times New Roman" w:cs="Times New Roman"/>
          <w:bCs/>
          <w:sz w:val="30"/>
          <w:szCs w:val="30"/>
        </w:rPr>
        <w:t xml:space="preserve">с правом пополнения </w:t>
      </w:r>
      <w:r w:rsidR="002C0E63" w:rsidRPr="00705288">
        <w:rPr>
          <w:rFonts w:ascii="Times New Roman" w:hAnsi="Times New Roman" w:cs="Times New Roman"/>
          <w:bCs/>
          <w:sz w:val="30"/>
          <w:szCs w:val="30"/>
        </w:rPr>
        <w:t>основной суммы депозита</w:t>
      </w:r>
      <w:r w:rsidR="006D3A38" w:rsidRPr="00705288">
        <w:rPr>
          <w:rFonts w:ascii="Times New Roman" w:hAnsi="Times New Roman" w:cs="Times New Roman"/>
          <w:bCs/>
          <w:sz w:val="30"/>
          <w:szCs w:val="30"/>
        </w:rPr>
        <w:t xml:space="preserve">. </w:t>
      </w:r>
      <w:r w:rsidR="002C0E63" w:rsidRPr="00705288">
        <w:rPr>
          <w:rFonts w:ascii="Times New Roman" w:hAnsi="Times New Roman" w:cs="Times New Roman"/>
          <w:bCs/>
          <w:sz w:val="30"/>
          <w:szCs w:val="30"/>
        </w:rPr>
        <w:t xml:space="preserve">Ежемесячно Алексей Иванович получает процентные доходы по вкладу из расчета 15 % </w:t>
      </w:r>
      <w:proofErr w:type="gramStart"/>
      <w:r w:rsidR="002C0E63" w:rsidRPr="00705288">
        <w:rPr>
          <w:rFonts w:ascii="Times New Roman" w:hAnsi="Times New Roman" w:cs="Times New Roman"/>
          <w:bCs/>
          <w:sz w:val="30"/>
          <w:szCs w:val="30"/>
        </w:rPr>
        <w:t>годовых</w:t>
      </w:r>
      <w:proofErr w:type="gramEnd"/>
      <w:r w:rsidR="002C0E63" w:rsidRPr="00705288">
        <w:rPr>
          <w:rFonts w:ascii="Times New Roman" w:hAnsi="Times New Roman" w:cs="Times New Roman"/>
          <w:bCs/>
          <w:sz w:val="30"/>
          <w:szCs w:val="30"/>
        </w:rPr>
        <w:t xml:space="preserve">. </w:t>
      </w:r>
      <w:r w:rsidR="006D3A38" w:rsidRPr="00705288">
        <w:rPr>
          <w:rFonts w:ascii="Times New Roman" w:hAnsi="Times New Roman" w:cs="Times New Roman"/>
          <w:bCs/>
          <w:sz w:val="30"/>
          <w:szCs w:val="30"/>
        </w:rPr>
        <w:t xml:space="preserve">Через 6 месяцев </w:t>
      </w:r>
      <w:r w:rsidR="002C0E63" w:rsidRPr="00705288">
        <w:rPr>
          <w:rFonts w:ascii="Times New Roman" w:hAnsi="Times New Roman" w:cs="Times New Roman"/>
          <w:bCs/>
          <w:sz w:val="30"/>
          <w:szCs w:val="30"/>
        </w:rPr>
        <w:t>вкладчик</w:t>
      </w:r>
      <w:r w:rsidR="006D3A38" w:rsidRPr="00705288">
        <w:rPr>
          <w:rFonts w:ascii="Times New Roman" w:hAnsi="Times New Roman" w:cs="Times New Roman"/>
          <w:bCs/>
          <w:sz w:val="30"/>
          <w:szCs w:val="30"/>
        </w:rPr>
        <w:t xml:space="preserve"> принес в банк </w:t>
      </w:r>
      <w:r w:rsidR="002C0E63" w:rsidRPr="00705288">
        <w:rPr>
          <w:rFonts w:ascii="Times New Roman" w:hAnsi="Times New Roman" w:cs="Times New Roman"/>
          <w:bCs/>
          <w:sz w:val="30"/>
          <w:szCs w:val="30"/>
        </w:rPr>
        <w:t xml:space="preserve">еще 500 белорусских рублей. С процентных </w:t>
      </w:r>
      <w:proofErr w:type="gramStart"/>
      <w:r w:rsidR="002C0E63" w:rsidRPr="00705288">
        <w:rPr>
          <w:rFonts w:ascii="Times New Roman" w:hAnsi="Times New Roman" w:cs="Times New Roman"/>
          <w:bCs/>
          <w:sz w:val="30"/>
          <w:szCs w:val="30"/>
        </w:rPr>
        <w:t>доходов</w:t>
      </w:r>
      <w:proofErr w:type="gramEnd"/>
      <w:r w:rsidR="002C0E63" w:rsidRPr="00705288">
        <w:rPr>
          <w:rFonts w:ascii="Times New Roman" w:hAnsi="Times New Roman" w:cs="Times New Roman"/>
          <w:bCs/>
          <w:sz w:val="30"/>
          <w:szCs w:val="30"/>
        </w:rPr>
        <w:t xml:space="preserve"> на какую сумму банк удержит</w:t>
      </w:r>
      <w:r w:rsidRPr="00705288">
        <w:rPr>
          <w:rFonts w:ascii="Times New Roman" w:hAnsi="Times New Roman" w:cs="Times New Roman"/>
          <w:bCs/>
          <w:sz w:val="30"/>
          <w:szCs w:val="30"/>
        </w:rPr>
        <w:t xml:space="preserve"> подоходный налог на доходы в виде процентов</w:t>
      </w:r>
      <w:r w:rsidR="002C0E63" w:rsidRPr="00705288">
        <w:rPr>
          <w:rFonts w:ascii="Times New Roman" w:hAnsi="Times New Roman" w:cs="Times New Roman"/>
          <w:bCs/>
          <w:sz w:val="30"/>
          <w:szCs w:val="30"/>
        </w:rPr>
        <w:t>,</w:t>
      </w:r>
      <w:r w:rsidRPr="00705288">
        <w:rPr>
          <w:rFonts w:ascii="Times New Roman" w:hAnsi="Times New Roman" w:cs="Times New Roman"/>
          <w:bCs/>
          <w:sz w:val="30"/>
          <w:szCs w:val="30"/>
          <w:lang w:val="be-BY"/>
        </w:rPr>
        <w:t xml:space="preserve"> </w:t>
      </w:r>
      <w:r w:rsidRPr="00705288">
        <w:rPr>
          <w:rFonts w:ascii="Times New Roman" w:hAnsi="Times New Roman" w:cs="Times New Roman"/>
          <w:bCs/>
          <w:sz w:val="30"/>
          <w:szCs w:val="30"/>
        </w:rPr>
        <w:t xml:space="preserve">полученных вкладчиком по банковскому вкладу? </w:t>
      </w:r>
    </w:p>
    <w:p w:rsidR="002C0E63" w:rsidRPr="00705288" w:rsidRDefault="001509EA" w:rsidP="00DF6BFB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705288">
        <w:rPr>
          <w:rFonts w:ascii="Times New Roman" w:hAnsi="Times New Roman" w:cs="Times New Roman"/>
          <w:bCs/>
          <w:sz w:val="30"/>
          <w:szCs w:val="30"/>
          <w:lang w:val="be-BY"/>
        </w:rPr>
        <w:t>Подоходный налог с доходов в виде процентов в данном случае не будет удержан</w:t>
      </w:r>
      <w:r w:rsidR="002C0E63" w:rsidRPr="00705288">
        <w:rPr>
          <w:rFonts w:ascii="Times New Roman" w:hAnsi="Times New Roman" w:cs="Times New Roman"/>
          <w:bCs/>
          <w:sz w:val="30"/>
          <w:szCs w:val="30"/>
          <w:lang w:val="be-BY"/>
        </w:rPr>
        <w:t>.</w:t>
      </w:r>
    </w:p>
    <w:p w:rsidR="009E0419" w:rsidRPr="00705288" w:rsidRDefault="002C0E63" w:rsidP="00DF6BFB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30"/>
          <w:szCs w:val="30"/>
          <w:u w:val="single"/>
        </w:rPr>
      </w:pPr>
      <w:r w:rsidRPr="00705288">
        <w:rPr>
          <w:rFonts w:ascii="Times New Roman" w:hAnsi="Times New Roman" w:cs="Times New Roman"/>
          <w:bCs/>
          <w:sz w:val="30"/>
          <w:szCs w:val="30"/>
          <w:u w:val="single"/>
          <w:lang w:val="be-BY"/>
        </w:rPr>
        <w:t>С процентных доходов, начисленных на сумму 500 белорусских рублей.</w:t>
      </w:r>
    </w:p>
    <w:p w:rsidR="002C0E63" w:rsidRPr="00705288" w:rsidRDefault="002C0E63" w:rsidP="002C0E63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705288">
        <w:rPr>
          <w:rFonts w:ascii="Times New Roman" w:hAnsi="Times New Roman" w:cs="Times New Roman"/>
          <w:bCs/>
          <w:sz w:val="30"/>
          <w:szCs w:val="30"/>
          <w:lang w:val="be-BY"/>
        </w:rPr>
        <w:t>С процентных доходов, начисленных на сумму 1500 белорусских рублей.</w:t>
      </w:r>
    </w:p>
    <w:p w:rsidR="009E0419" w:rsidRPr="00705288" w:rsidRDefault="009E0419" w:rsidP="009E04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</w:p>
    <w:p w:rsidR="004A53A1" w:rsidRPr="00705288" w:rsidRDefault="009E0419" w:rsidP="004A53A1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705288">
        <w:rPr>
          <w:b/>
          <w:bCs/>
          <w:sz w:val="30"/>
          <w:szCs w:val="30"/>
        </w:rPr>
        <w:t xml:space="preserve">Ответ номер 1. </w:t>
      </w:r>
      <w:proofErr w:type="gramStart"/>
      <w:r w:rsidR="004A53A1" w:rsidRPr="00705288">
        <w:rPr>
          <w:sz w:val="30"/>
          <w:szCs w:val="30"/>
        </w:rPr>
        <w:t>Физические лица освобождаются от подоходного налога с доходов в виде процентов, полученных с банковских счетов в белорусских рублях, размещенных на срок более одного года, а в иностранной валюте – на срок более двух лет.</w:t>
      </w:r>
      <w:proofErr w:type="gramEnd"/>
    </w:p>
    <w:p w:rsidR="004A53A1" w:rsidRPr="00302330" w:rsidRDefault="004A53A1" w:rsidP="004A53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</w:pPr>
      <w:r w:rsidRPr="007052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(Декрет № 7 от 11 ноября 2015 г. </w:t>
      </w:r>
      <w:r w:rsidR="00E42DCE" w:rsidRPr="00302330">
        <w:rPr>
          <w:rFonts w:ascii="Times New Roman" w:hAnsi="Times New Roman" w:cs="Times New Roman"/>
          <w:sz w:val="30"/>
          <w:szCs w:val="30"/>
        </w:rPr>
        <w:t>”</w:t>
      </w:r>
      <w:r w:rsidRPr="00302330"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  <w:t>О привлечении денежных средств во вклады (депозиты)</w:t>
      </w:r>
      <w:r w:rsidR="00E42DCE" w:rsidRPr="00302330">
        <w:rPr>
          <w:rFonts w:ascii="Times New Roman" w:hAnsi="Times New Roman" w:cs="Times New Roman"/>
          <w:bCs/>
          <w:sz w:val="30"/>
          <w:szCs w:val="30"/>
        </w:rPr>
        <w:t>“</w:t>
      </w:r>
      <w:r w:rsidR="00117E7D" w:rsidRPr="00302330"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  <w:t xml:space="preserve">, </w:t>
      </w:r>
      <w:r w:rsidRPr="00302330"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  <w:t>п</w:t>
      </w:r>
      <w:r w:rsidR="00AD4861" w:rsidRPr="00302330"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  <w:t>.</w:t>
      </w:r>
      <w:r w:rsidRPr="00302330">
        <w:rPr>
          <w:rFonts w:ascii="Times New Roman" w:hAnsi="Times New Roman" w:cs="Times New Roman"/>
          <w:sz w:val="30"/>
          <w:szCs w:val="30"/>
        </w:rPr>
        <w:t xml:space="preserve"> 1.4.).</w:t>
      </w:r>
    </w:p>
    <w:p w:rsidR="00726D99" w:rsidRPr="00705288" w:rsidRDefault="00726D99" w:rsidP="00726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9E0419" w:rsidRPr="00705288" w:rsidRDefault="009E0419" w:rsidP="00BF36FF">
      <w:pPr>
        <w:pStyle w:val="a4"/>
        <w:shd w:val="clear" w:color="auto" w:fill="FFFFFB"/>
        <w:spacing w:before="0" w:beforeAutospacing="0" w:after="0" w:afterAutospacing="0"/>
        <w:ind w:firstLine="709"/>
        <w:jc w:val="center"/>
        <w:rPr>
          <w:rFonts w:eastAsiaTheme="minorHAnsi"/>
          <w:i/>
          <w:color w:val="E36C0A" w:themeColor="accent6" w:themeShade="BF"/>
          <w:sz w:val="32"/>
          <w:szCs w:val="32"/>
          <w:lang w:eastAsia="en-US"/>
        </w:rPr>
      </w:pPr>
      <w:r w:rsidRPr="00705288">
        <w:rPr>
          <w:rFonts w:eastAsiaTheme="minorHAnsi"/>
          <w:i/>
          <w:color w:val="E36C0A" w:themeColor="accent6" w:themeShade="BF"/>
          <w:sz w:val="32"/>
          <w:szCs w:val="32"/>
          <w:lang w:eastAsia="en-US"/>
        </w:rPr>
        <w:t xml:space="preserve">Тема 8. </w:t>
      </w:r>
      <w:r w:rsidR="00EC574A" w:rsidRPr="00705288">
        <w:rPr>
          <w:rFonts w:eastAsiaTheme="minorHAnsi"/>
          <w:i/>
          <w:color w:val="E36C0A" w:themeColor="accent6" w:themeShade="BF"/>
          <w:sz w:val="32"/>
          <w:szCs w:val="32"/>
          <w:lang w:eastAsia="en-US"/>
        </w:rPr>
        <w:t>Инвестиции, ц</w:t>
      </w:r>
      <w:r w:rsidRPr="00705288">
        <w:rPr>
          <w:rFonts w:eastAsiaTheme="minorHAnsi"/>
          <w:i/>
          <w:color w:val="E36C0A" w:themeColor="accent6" w:themeShade="BF"/>
          <w:sz w:val="32"/>
          <w:szCs w:val="32"/>
          <w:lang w:eastAsia="en-US"/>
        </w:rPr>
        <w:t>енные бумаги</w:t>
      </w:r>
      <w:r w:rsidR="00AD6E41" w:rsidRPr="00705288">
        <w:rPr>
          <w:rFonts w:eastAsiaTheme="minorHAnsi"/>
          <w:i/>
          <w:color w:val="E36C0A" w:themeColor="accent6" w:themeShade="BF"/>
          <w:sz w:val="32"/>
          <w:szCs w:val="32"/>
          <w:lang w:eastAsia="en-US"/>
        </w:rPr>
        <w:t>.</w:t>
      </w:r>
    </w:p>
    <w:p w:rsidR="00726D99" w:rsidRPr="00705288" w:rsidRDefault="00726D99" w:rsidP="00726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be-BY"/>
        </w:rPr>
      </w:pPr>
    </w:p>
    <w:p w:rsidR="009E0419" w:rsidRPr="00705288" w:rsidRDefault="009E0419" w:rsidP="009E041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705288">
        <w:rPr>
          <w:rFonts w:ascii="Times New Roman" w:hAnsi="Times New Roman" w:cs="Times New Roman"/>
          <w:b/>
          <w:bCs/>
          <w:sz w:val="30"/>
          <w:szCs w:val="30"/>
        </w:rPr>
        <w:t>Вопрос 2</w:t>
      </w:r>
      <w:r w:rsidR="00092B60" w:rsidRPr="00705288">
        <w:rPr>
          <w:rFonts w:ascii="Times New Roman" w:hAnsi="Times New Roman" w:cs="Times New Roman"/>
          <w:b/>
          <w:bCs/>
          <w:sz w:val="30"/>
          <w:szCs w:val="30"/>
        </w:rPr>
        <w:t>8</w:t>
      </w:r>
      <w:r w:rsidR="00C56186" w:rsidRPr="00705288">
        <w:rPr>
          <w:rFonts w:ascii="Times New Roman" w:hAnsi="Times New Roman" w:cs="Times New Roman"/>
          <w:b/>
          <w:bCs/>
          <w:sz w:val="30"/>
          <w:szCs w:val="30"/>
        </w:rPr>
        <w:t xml:space="preserve"> (</w:t>
      </w:r>
      <w:r w:rsidR="00FF5FC3" w:rsidRPr="00705288">
        <w:rPr>
          <w:rFonts w:ascii="Times New Roman" w:hAnsi="Times New Roman" w:cs="Times New Roman"/>
          <w:b/>
          <w:bCs/>
          <w:sz w:val="30"/>
          <w:szCs w:val="30"/>
        </w:rPr>
        <w:t>1</w:t>
      </w:r>
      <w:r w:rsidRPr="00705288">
        <w:rPr>
          <w:rFonts w:ascii="Times New Roman" w:hAnsi="Times New Roman" w:cs="Times New Roman"/>
          <w:b/>
          <w:bCs/>
          <w:sz w:val="30"/>
          <w:szCs w:val="30"/>
        </w:rPr>
        <w:t xml:space="preserve"> балл)</w:t>
      </w:r>
      <w:r w:rsidR="00D52695" w:rsidRPr="00705288">
        <w:rPr>
          <w:rFonts w:ascii="Times New Roman" w:hAnsi="Times New Roman" w:cs="Times New Roman"/>
          <w:b/>
          <w:bCs/>
          <w:sz w:val="30"/>
          <w:szCs w:val="30"/>
        </w:rPr>
        <w:t>.</w:t>
      </w:r>
      <w:r w:rsidRPr="00705288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gramStart"/>
      <w:r w:rsidRPr="00705288">
        <w:rPr>
          <w:rFonts w:ascii="Times New Roman" w:hAnsi="Times New Roman" w:cs="Times New Roman"/>
          <w:bCs/>
          <w:sz w:val="30"/>
          <w:szCs w:val="30"/>
        </w:rPr>
        <w:t>В</w:t>
      </w:r>
      <w:proofErr w:type="gramEnd"/>
      <w:r w:rsidRPr="00705288">
        <w:rPr>
          <w:rFonts w:ascii="Times New Roman" w:hAnsi="Times New Roman" w:cs="Times New Roman"/>
          <w:bCs/>
          <w:sz w:val="30"/>
          <w:szCs w:val="30"/>
        </w:rPr>
        <w:t xml:space="preserve"> каком из перечислений присутствует инструмент, не являющийся ценной бумагой согласно действующему законодательству Республики Беларусь?</w:t>
      </w:r>
    </w:p>
    <w:p w:rsidR="009E0419" w:rsidRPr="00705288" w:rsidRDefault="00D52695" w:rsidP="00CB624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705288">
        <w:rPr>
          <w:rFonts w:ascii="Times New Roman" w:hAnsi="Times New Roman" w:cs="Times New Roman"/>
          <w:bCs/>
          <w:sz w:val="30"/>
          <w:szCs w:val="30"/>
        </w:rPr>
        <w:t>А</w:t>
      </w:r>
      <w:r w:rsidR="009E0419" w:rsidRPr="00705288">
        <w:rPr>
          <w:rFonts w:ascii="Times New Roman" w:hAnsi="Times New Roman" w:cs="Times New Roman"/>
          <w:bCs/>
          <w:sz w:val="30"/>
          <w:szCs w:val="30"/>
        </w:rPr>
        <w:t>кция, сберегательный сертификат</w:t>
      </w:r>
      <w:r w:rsidR="00F67241" w:rsidRPr="00705288">
        <w:rPr>
          <w:rFonts w:ascii="Times New Roman" w:hAnsi="Times New Roman" w:cs="Times New Roman"/>
          <w:bCs/>
          <w:sz w:val="30"/>
          <w:szCs w:val="30"/>
        </w:rPr>
        <w:t xml:space="preserve">, </w:t>
      </w:r>
      <w:r w:rsidR="009E0419" w:rsidRPr="00705288">
        <w:rPr>
          <w:rFonts w:ascii="Times New Roman" w:hAnsi="Times New Roman" w:cs="Times New Roman"/>
          <w:bCs/>
          <w:sz w:val="30"/>
          <w:szCs w:val="30"/>
        </w:rPr>
        <w:t>коносамент, вексель</w:t>
      </w:r>
      <w:r w:rsidRPr="00705288">
        <w:rPr>
          <w:rFonts w:ascii="Times New Roman" w:hAnsi="Times New Roman" w:cs="Times New Roman"/>
          <w:bCs/>
          <w:sz w:val="30"/>
          <w:szCs w:val="30"/>
        </w:rPr>
        <w:t>.</w:t>
      </w:r>
    </w:p>
    <w:p w:rsidR="009E0419" w:rsidRPr="00705288" w:rsidRDefault="00D52695" w:rsidP="00CB624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5288">
        <w:rPr>
          <w:rFonts w:ascii="Times New Roman" w:hAnsi="Times New Roman" w:cs="Times New Roman"/>
          <w:sz w:val="30"/>
          <w:szCs w:val="30"/>
        </w:rPr>
        <w:lastRenderedPageBreak/>
        <w:t>Б</w:t>
      </w:r>
      <w:r w:rsidR="009E0419" w:rsidRPr="00705288">
        <w:rPr>
          <w:rFonts w:ascii="Times New Roman" w:hAnsi="Times New Roman" w:cs="Times New Roman"/>
          <w:sz w:val="30"/>
          <w:szCs w:val="30"/>
        </w:rPr>
        <w:t>анковская сберегательная книжка на предъявителя, депозитный сертификат</w:t>
      </w:r>
      <w:r w:rsidRPr="00705288">
        <w:rPr>
          <w:rFonts w:ascii="Times New Roman" w:hAnsi="Times New Roman" w:cs="Times New Roman"/>
          <w:sz w:val="30"/>
          <w:szCs w:val="30"/>
        </w:rPr>
        <w:t>.</w:t>
      </w:r>
    </w:p>
    <w:p w:rsidR="009E0419" w:rsidRPr="00705288" w:rsidRDefault="00D52695" w:rsidP="00CB624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30"/>
          <w:szCs w:val="30"/>
          <w:u w:val="single"/>
        </w:rPr>
      </w:pPr>
      <w:r w:rsidRPr="00705288">
        <w:rPr>
          <w:rFonts w:ascii="Times New Roman" w:hAnsi="Times New Roman" w:cs="Times New Roman"/>
          <w:bCs/>
          <w:sz w:val="30"/>
          <w:szCs w:val="30"/>
          <w:u w:val="single"/>
        </w:rPr>
        <w:t>П</w:t>
      </w:r>
      <w:r w:rsidR="009E0419" w:rsidRPr="00705288">
        <w:rPr>
          <w:rFonts w:ascii="Times New Roman" w:hAnsi="Times New Roman" w:cs="Times New Roman"/>
          <w:bCs/>
          <w:sz w:val="30"/>
          <w:szCs w:val="30"/>
          <w:u w:val="single"/>
        </w:rPr>
        <w:t>латежное поручение, облигация</w:t>
      </w:r>
      <w:r w:rsidR="00F67241" w:rsidRPr="00705288">
        <w:rPr>
          <w:rFonts w:ascii="Times New Roman" w:hAnsi="Times New Roman" w:cs="Times New Roman"/>
          <w:bCs/>
          <w:sz w:val="30"/>
          <w:szCs w:val="30"/>
          <w:u w:val="single"/>
        </w:rPr>
        <w:t xml:space="preserve">, </w:t>
      </w:r>
      <w:r w:rsidR="009E0419" w:rsidRPr="00705288">
        <w:rPr>
          <w:rFonts w:ascii="Times New Roman" w:hAnsi="Times New Roman" w:cs="Times New Roman"/>
          <w:bCs/>
          <w:sz w:val="30"/>
          <w:szCs w:val="30"/>
          <w:u w:val="single"/>
        </w:rPr>
        <w:t>закладная, государственная облигация</w:t>
      </w:r>
      <w:r w:rsidRPr="00705288">
        <w:rPr>
          <w:rFonts w:ascii="Times New Roman" w:hAnsi="Times New Roman" w:cs="Times New Roman"/>
          <w:bCs/>
          <w:sz w:val="30"/>
          <w:szCs w:val="30"/>
          <w:u w:val="single"/>
        </w:rPr>
        <w:t>.</w:t>
      </w:r>
    </w:p>
    <w:p w:rsidR="009E0419" w:rsidRPr="00705288" w:rsidRDefault="009E0419" w:rsidP="00D526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</w:p>
    <w:p w:rsidR="00C327D7" w:rsidRPr="00705288" w:rsidRDefault="009E0419" w:rsidP="00C327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30"/>
          <w:szCs w:val="30"/>
        </w:rPr>
      </w:pPr>
      <w:r w:rsidRPr="00705288">
        <w:rPr>
          <w:rFonts w:ascii="Times New Roman" w:hAnsi="Times New Roman" w:cs="Times New Roman"/>
          <w:b/>
          <w:bCs/>
          <w:sz w:val="30"/>
          <w:szCs w:val="30"/>
        </w:rPr>
        <w:t xml:space="preserve">Ответ номер </w:t>
      </w:r>
      <w:r w:rsidR="008841D2" w:rsidRPr="00705288">
        <w:rPr>
          <w:rFonts w:ascii="Times New Roman" w:hAnsi="Times New Roman" w:cs="Times New Roman"/>
          <w:b/>
          <w:bCs/>
          <w:sz w:val="30"/>
          <w:szCs w:val="30"/>
        </w:rPr>
        <w:t>3</w:t>
      </w:r>
      <w:r w:rsidRPr="00705288">
        <w:rPr>
          <w:rFonts w:ascii="Times New Roman" w:hAnsi="Times New Roman" w:cs="Times New Roman"/>
          <w:b/>
          <w:bCs/>
          <w:sz w:val="30"/>
          <w:szCs w:val="30"/>
        </w:rPr>
        <w:t xml:space="preserve">. </w:t>
      </w:r>
      <w:r w:rsidR="00C327D7" w:rsidRPr="00705288">
        <w:rPr>
          <w:rFonts w:ascii="Times New Roman" w:hAnsi="Times New Roman" w:cs="Times New Roman"/>
          <w:bCs/>
          <w:sz w:val="30"/>
          <w:szCs w:val="30"/>
        </w:rPr>
        <w:t>К ценным бумагам относятся государственная облигация, облигация, вексель, чек, депозитный и сберегательный сертификаты, банковская сберегательная книжка на предъявителя, коносамент, акция, приватизационные ценные бумаги и другие документы, которые законодательством о ценных бумагах или в установленном им порядке отнесены к числу ценных бумаг.</w:t>
      </w:r>
    </w:p>
    <w:p w:rsidR="00C327D7" w:rsidRPr="00705288" w:rsidRDefault="00C327D7" w:rsidP="00C327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30"/>
          <w:szCs w:val="30"/>
        </w:rPr>
      </w:pPr>
      <w:r w:rsidRPr="00705288">
        <w:rPr>
          <w:rFonts w:ascii="Times New Roman" w:hAnsi="Times New Roman" w:cs="Times New Roman"/>
          <w:sz w:val="30"/>
          <w:szCs w:val="30"/>
        </w:rPr>
        <w:t>(Гражданск</w:t>
      </w:r>
      <w:r w:rsidR="00D52695" w:rsidRPr="00705288">
        <w:rPr>
          <w:rFonts w:ascii="Times New Roman" w:hAnsi="Times New Roman" w:cs="Times New Roman"/>
          <w:sz w:val="30"/>
          <w:szCs w:val="30"/>
        </w:rPr>
        <w:t>ий Кодекс Республики Беларусь, с</w:t>
      </w:r>
      <w:r w:rsidRPr="00705288">
        <w:rPr>
          <w:rFonts w:ascii="Times New Roman" w:hAnsi="Times New Roman" w:cs="Times New Roman"/>
          <w:sz w:val="30"/>
          <w:szCs w:val="30"/>
        </w:rPr>
        <w:t>т.</w:t>
      </w:r>
      <w:r w:rsidR="00E414FA" w:rsidRPr="00705288">
        <w:rPr>
          <w:rFonts w:ascii="Times New Roman" w:hAnsi="Times New Roman" w:cs="Times New Roman"/>
          <w:sz w:val="30"/>
          <w:szCs w:val="30"/>
        </w:rPr>
        <w:t xml:space="preserve"> </w:t>
      </w:r>
      <w:r w:rsidRPr="00705288">
        <w:rPr>
          <w:rFonts w:ascii="Times New Roman" w:hAnsi="Times New Roman" w:cs="Times New Roman"/>
          <w:sz w:val="30"/>
          <w:szCs w:val="30"/>
        </w:rPr>
        <w:t>144.)</w:t>
      </w:r>
      <w:r w:rsidR="00AD4861" w:rsidRPr="00705288">
        <w:rPr>
          <w:rFonts w:ascii="Times New Roman" w:hAnsi="Times New Roman" w:cs="Times New Roman"/>
          <w:sz w:val="30"/>
          <w:szCs w:val="30"/>
        </w:rPr>
        <w:t>.</w:t>
      </w:r>
    </w:p>
    <w:p w:rsidR="00C327D7" w:rsidRPr="00705288" w:rsidRDefault="009E0419" w:rsidP="00C327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705288">
        <w:rPr>
          <w:rFonts w:ascii="Times New Roman" w:hAnsi="Times New Roman" w:cs="Times New Roman"/>
          <w:bCs/>
          <w:sz w:val="30"/>
          <w:szCs w:val="30"/>
        </w:rPr>
        <w:t xml:space="preserve">Платежное поручение не является ценной бумагой. </w:t>
      </w:r>
      <w:r w:rsidR="00C327D7" w:rsidRPr="00705288">
        <w:rPr>
          <w:rFonts w:ascii="Times New Roman" w:hAnsi="Times New Roman" w:cs="Times New Roman"/>
          <w:bCs/>
          <w:sz w:val="30"/>
          <w:szCs w:val="30"/>
        </w:rPr>
        <w:t xml:space="preserve">Платежное </w:t>
      </w:r>
      <w:r w:rsidRPr="00705288">
        <w:rPr>
          <w:rFonts w:ascii="Times New Roman" w:hAnsi="Times New Roman" w:cs="Times New Roman"/>
          <w:bCs/>
          <w:sz w:val="30"/>
          <w:szCs w:val="30"/>
        </w:rPr>
        <w:t>поручение является платежной инструкцией, согласно которой один банк (банк-отправитель) по поручению клиента (плательщика) осуществляет за вознаграждение перевод денежных средств в другой банк (банк-получатель) лицу, указанному в поручении (бенефициару).</w:t>
      </w:r>
      <w:r w:rsidR="000264BA" w:rsidRPr="00705288">
        <w:rPr>
          <w:rFonts w:ascii="Times New Roman" w:hAnsi="Times New Roman" w:cs="Times New Roman"/>
          <w:bCs/>
          <w:sz w:val="30"/>
          <w:szCs w:val="30"/>
        </w:rPr>
        <w:t xml:space="preserve"> </w:t>
      </w:r>
    </w:p>
    <w:p w:rsidR="009E0419" w:rsidRPr="00705288" w:rsidRDefault="00C327D7" w:rsidP="00C327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705288">
        <w:rPr>
          <w:rFonts w:ascii="Times New Roman" w:hAnsi="Times New Roman" w:cs="Times New Roman"/>
          <w:bCs/>
          <w:sz w:val="30"/>
          <w:szCs w:val="30"/>
        </w:rPr>
        <w:t>(Банковский кодекс Республики Беларусь, ст.239)</w:t>
      </w:r>
      <w:r w:rsidR="00D52695" w:rsidRPr="00705288">
        <w:rPr>
          <w:rFonts w:ascii="Times New Roman" w:hAnsi="Times New Roman" w:cs="Times New Roman"/>
          <w:bCs/>
          <w:sz w:val="30"/>
          <w:szCs w:val="30"/>
        </w:rPr>
        <w:t>.</w:t>
      </w:r>
    </w:p>
    <w:p w:rsidR="00092B60" w:rsidRPr="00705288" w:rsidRDefault="00092B60" w:rsidP="009E0419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9E0419" w:rsidRPr="00705288" w:rsidRDefault="009E0419" w:rsidP="009E0419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5288">
        <w:rPr>
          <w:rFonts w:ascii="Times New Roman" w:hAnsi="Times New Roman" w:cs="Times New Roman"/>
          <w:b/>
          <w:sz w:val="30"/>
          <w:szCs w:val="30"/>
        </w:rPr>
        <w:t xml:space="preserve">Вопрос </w:t>
      </w:r>
      <w:r w:rsidR="00092B60" w:rsidRPr="00705288">
        <w:rPr>
          <w:rFonts w:ascii="Times New Roman" w:hAnsi="Times New Roman" w:cs="Times New Roman"/>
          <w:b/>
          <w:sz w:val="30"/>
          <w:szCs w:val="30"/>
        </w:rPr>
        <w:t>29</w:t>
      </w:r>
      <w:r w:rsidR="00D04AD1" w:rsidRPr="00705288">
        <w:rPr>
          <w:rFonts w:ascii="Times New Roman" w:hAnsi="Times New Roman" w:cs="Times New Roman"/>
          <w:b/>
          <w:sz w:val="30"/>
          <w:szCs w:val="30"/>
        </w:rPr>
        <w:t xml:space="preserve"> (4</w:t>
      </w:r>
      <w:r w:rsidRPr="00705288">
        <w:rPr>
          <w:rFonts w:ascii="Times New Roman" w:hAnsi="Times New Roman" w:cs="Times New Roman"/>
          <w:b/>
          <w:sz w:val="30"/>
          <w:szCs w:val="30"/>
        </w:rPr>
        <w:t xml:space="preserve"> балл</w:t>
      </w:r>
      <w:r w:rsidR="00D04AD1" w:rsidRPr="00705288">
        <w:rPr>
          <w:rFonts w:ascii="Times New Roman" w:hAnsi="Times New Roman" w:cs="Times New Roman"/>
          <w:b/>
          <w:sz w:val="30"/>
          <w:szCs w:val="30"/>
        </w:rPr>
        <w:t>а</w:t>
      </w:r>
      <w:r w:rsidRPr="00705288">
        <w:rPr>
          <w:rFonts w:ascii="Times New Roman" w:hAnsi="Times New Roman" w:cs="Times New Roman"/>
          <w:b/>
          <w:sz w:val="30"/>
          <w:szCs w:val="30"/>
        </w:rPr>
        <w:t>)</w:t>
      </w:r>
      <w:r w:rsidR="00D52695" w:rsidRPr="00705288">
        <w:rPr>
          <w:rFonts w:ascii="Times New Roman" w:hAnsi="Times New Roman" w:cs="Times New Roman"/>
          <w:b/>
          <w:sz w:val="30"/>
          <w:szCs w:val="30"/>
        </w:rPr>
        <w:t>.</w:t>
      </w:r>
      <w:r w:rsidRPr="00705288">
        <w:rPr>
          <w:rFonts w:ascii="Times New Roman" w:hAnsi="Times New Roman" w:cs="Times New Roman"/>
          <w:sz w:val="30"/>
          <w:szCs w:val="30"/>
        </w:rPr>
        <w:t xml:space="preserve"> В </w:t>
      </w:r>
      <w:proofErr w:type="gramStart"/>
      <w:r w:rsidRPr="00705288">
        <w:rPr>
          <w:rFonts w:ascii="Times New Roman" w:hAnsi="Times New Roman" w:cs="Times New Roman"/>
          <w:sz w:val="30"/>
          <w:szCs w:val="30"/>
        </w:rPr>
        <w:t>отношении</w:t>
      </w:r>
      <w:proofErr w:type="gramEnd"/>
      <w:r w:rsidRPr="00705288">
        <w:rPr>
          <w:rFonts w:ascii="Times New Roman" w:hAnsi="Times New Roman" w:cs="Times New Roman"/>
          <w:sz w:val="30"/>
          <w:szCs w:val="30"/>
        </w:rPr>
        <w:t xml:space="preserve"> каких ценных бумаг осуществляется депозитарная деятельность?</w:t>
      </w:r>
    </w:p>
    <w:p w:rsidR="009E0419" w:rsidRPr="00705288" w:rsidRDefault="0033321C" w:rsidP="00D04AD1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5288">
        <w:rPr>
          <w:rFonts w:ascii="Times New Roman" w:hAnsi="Times New Roman" w:cs="Times New Roman"/>
          <w:sz w:val="30"/>
          <w:szCs w:val="30"/>
        </w:rPr>
        <w:t>Облигации</w:t>
      </w:r>
      <w:r w:rsidR="009E0419" w:rsidRPr="00705288">
        <w:rPr>
          <w:rFonts w:ascii="Times New Roman" w:hAnsi="Times New Roman" w:cs="Times New Roman"/>
          <w:sz w:val="30"/>
          <w:szCs w:val="30"/>
        </w:rPr>
        <w:t xml:space="preserve">, векселя, </w:t>
      </w:r>
      <w:r w:rsidR="009E0419" w:rsidRPr="00705288">
        <w:rPr>
          <w:rFonts w:ascii="Times New Roman" w:eastAsia="Times New Roman" w:hAnsi="Times New Roman" w:cs="Times New Roman"/>
          <w:sz w:val="30"/>
          <w:szCs w:val="30"/>
        </w:rPr>
        <w:t xml:space="preserve">именные приватизационные чеки </w:t>
      </w:r>
      <w:r w:rsidR="009E0419" w:rsidRPr="00705288">
        <w:rPr>
          <w:rFonts w:ascii="Times New Roman" w:hAnsi="Times New Roman" w:cs="Times New Roman"/>
          <w:sz w:val="30"/>
          <w:szCs w:val="30"/>
        </w:rPr>
        <w:t>”</w:t>
      </w:r>
      <w:r w:rsidR="009E0419" w:rsidRPr="00705288">
        <w:rPr>
          <w:rFonts w:ascii="Times New Roman" w:eastAsia="Times New Roman" w:hAnsi="Times New Roman" w:cs="Times New Roman"/>
          <w:sz w:val="30"/>
          <w:szCs w:val="30"/>
        </w:rPr>
        <w:t>Имущество</w:t>
      </w:r>
      <w:r w:rsidR="009E0419" w:rsidRPr="00705288">
        <w:rPr>
          <w:rFonts w:ascii="Times New Roman" w:hAnsi="Times New Roman" w:cs="Times New Roman"/>
          <w:sz w:val="30"/>
          <w:szCs w:val="30"/>
        </w:rPr>
        <w:t>“</w:t>
      </w:r>
      <w:r w:rsidRPr="00705288">
        <w:rPr>
          <w:rFonts w:ascii="Times New Roman" w:hAnsi="Times New Roman" w:cs="Times New Roman"/>
          <w:sz w:val="30"/>
          <w:szCs w:val="30"/>
        </w:rPr>
        <w:t>.</w:t>
      </w:r>
    </w:p>
    <w:p w:rsidR="009E0419" w:rsidRPr="00705288" w:rsidRDefault="0033321C" w:rsidP="00D04AD1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5288">
        <w:rPr>
          <w:rFonts w:ascii="Times New Roman" w:hAnsi="Times New Roman" w:cs="Times New Roman"/>
          <w:sz w:val="30"/>
          <w:szCs w:val="30"/>
        </w:rPr>
        <w:t>Акции</w:t>
      </w:r>
      <w:r w:rsidR="009E0419" w:rsidRPr="00705288">
        <w:rPr>
          <w:rFonts w:ascii="Times New Roman" w:hAnsi="Times New Roman" w:cs="Times New Roman"/>
          <w:sz w:val="30"/>
          <w:szCs w:val="30"/>
        </w:rPr>
        <w:t>, депозитные и сберегательные сертификаты</w:t>
      </w:r>
      <w:r w:rsidRPr="00705288">
        <w:rPr>
          <w:rFonts w:ascii="Times New Roman" w:hAnsi="Times New Roman" w:cs="Times New Roman"/>
          <w:sz w:val="30"/>
          <w:szCs w:val="30"/>
        </w:rPr>
        <w:t>.</w:t>
      </w:r>
    </w:p>
    <w:p w:rsidR="009E0419" w:rsidRPr="00705288" w:rsidRDefault="0033321C" w:rsidP="00D04AD1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705288">
        <w:rPr>
          <w:rFonts w:ascii="Times New Roman" w:hAnsi="Times New Roman" w:cs="Times New Roman"/>
          <w:sz w:val="30"/>
          <w:szCs w:val="30"/>
          <w:u w:val="single"/>
        </w:rPr>
        <w:t>Акции</w:t>
      </w:r>
      <w:r w:rsidR="009E0419" w:rsidRPr="00705288">
        <w:rPr>
          <w:rFonts w:ascii="Times New Roman" w:hAnsi="Times New Roman" w:cs="Times New Roman"/>
          <w:sz w:val="30"/>
          <w:szCs w:val="30"/>
          <w:u w:val="single"/>
        </w:rPr>
        <w:t>, облигации, государственные облигации, бездокументарные закладные</w:t>
      </w:r>
      <w:r w:rsidRPr="00705288">
        <w:rPr>
          <w:rFonts w:ascii="Times New Roman" w:hAnsi="Times New Roman" w:cs="Times New Roman"/>
          <w:sz w:val="30"/>
          <w:szCs w:val="30"/>
          <w:u w:val="single"/>
        </w:rPr>
        <w:t>.</w:t>
      </w:r>
    </w:p>
    <w:p w:rsidR="009E0419" w:rsidRPr="00705288" w:rsidRDefault="009E0419" w:rsidP="009E0419">
      <w:pPr>
        <w:pStyle w:val="a3"/>
        <w:spacing w:after="0" w:line="240" w:lineRule="auto"/>
        <w:ind w:left="1134"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9E0419" w:rsidRPr="00705288" w:rsidRDefault="009E0419" w:rsidP="00D04AD1">
      <w:pPr>
        <w:pStyle w:val="a3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705288">
        <w:rPr>
          <w:rFonts w:ascii="Times New Roman" w:hAnsi="Times New Roman" w:cs="Times New Roman"/>
          <w:b/>
          <w:sz w:val="30"/>
          <w:szCs w:val="30"/>
        </w:rPr>
        <w:t xml:space="preserve">Ответ номер 3. </w:t>
      </w:r>
      <w:r w:rsidRPr="00705288">
        <w:rPr>
          <w:rFonts w:ascii="Times New Roman" w:hAnsi="Times New Roman" w:cs="Times New Roman"/>
          <w:sz w:val="30"/>
          <w:szCs w:val="30"/>
        </w:rPr>
        <w:t>Закон Республики Беларусь от 05.01.2015 N 231-З ”О рынке ценных бумаг“</w:t>
      </w:r>
      <w:r w:rsidR="00117E7D" w:rsidRPr="00705288">
        <w:rPr>
          <w:rFonts w:ascii="Times New Roman" w:hAnsi="Times New Roman" w:cs="Times New Roman"/>
          <w:sz w:val="30"/>
          <w:szCs w:val="30"/>
        </w:rPr>
        <w:t xml:space="preserve">, </w:t>
      </w:r>
      <w:r w:rsidRPr="00705288">
        <w:rPr>
          <w:rFonts w:ascii="Times New Roman" w:hAnsi="Times New Roman" w:cs="Times New Roman"/>
          <w:sz w:val="30"/>
          <w:szCs w:val="30"/>
        </w:rPr>
        <w:t>ст</w:t>
      </w:r>
      <w:r w:rsidR="00117E7D" w:rsidRPr="00705288">
        <w:rPr>
          <w:rFonts w:ascii="Times New Roman" w:hAnsi="Times New Roman" w:cs="Times New Roman"/>
          <w:sz w:val="30"/>
          <w:szCs w:val="30"/>
        </w:rPr>
        <w:t>.</w:t>
      </w:r>
      <w:r w:rsidRPr="00705288">
        <w:rPr>
          <w:rFonts w:ascii="Times New Roman" w:hAnsi="Times New Roman" w:cs="Times New Roman"/>
          <w:sz w:val="30"/>
          <w:szCs w:val="30"/>
        </w:rPr>
        <w:t xml:space="preserve"> 42).</w:t>
      </w:r>
    </w:p>
    <w:p w:rsidR="00726D99" w:rsidRPr="00705288" w:rsidRDefault="00726D99" w:rsidP="009E0419">
      <w:pPr>
        <w:shd w:val="clear" w:color="auto" w:fill="FFFFFF"/>
        <w:spacing w:after="0" w:line="240" w:lineRule="auto"/>
        <w:ind w:left="386" w:firstLine="709"/>
        <w:jc w:val="both"/>
        <w:rPr>
          <w:rFonts w:ascii="Times New Roman" w:hAnsi="Times New Roman" w:cs="Times New Roman"/>
          <w:bCs/>
          <w:sz w:val="30"/>
          <w:szCs w:val="30"/>
        </w:rPr>
      </w:pPr>
    </w:p>
    <w:p w:rsidR="009E0419" w:rsidRPr="00705288" w:rsidRDefault="009E0419" w:rsidP="00272C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5288">
        <w:rPr>
          <w:rFonts w:ascii="Times New Roman" w:hAnsi="Times New Roman" w:cs="Times New Roman"/>
          <w:b/>
          <w:bCs/>
          <w:sz w:val="30"/>
          <w:szCs w:val="30"/>
        </w:rPr>
        <w:t xml:space="preserve">Вопрос </w:t>
      </w:r>
      <w:r w:rsidR="00CF7942" w:rsidRPr="00705288">
        <w:rPr>
          <w:rFonts w:ascii="Times New Roman" w:hAnsi="Times New Roman" w:cs="Times New Roman"/>
          <w:b/>
          <w:bCs/>
          <w:sz w:val="30"/>
          <w:szCs w:val="30"/>
        </w:rPr>
        <w:t>30</w:t>
      </w:r>
      <w:r w:rsidRPr="00705288">
        <w:rPr>
          <w:rFonts w:ascii="Times New Roman" w:hAnsi="Times New Roman" w:cs="Times New Roman"/>
          <w:b/>
          <w:bCs/>
          <w:sz w:val="30"/>
          <w:szCs w:val="30"/>
        </w:rPr>
        <w:t xml:space="preserve"> (</w:t>
      </w:r>
      <w:r w:rsidR="001509EA" w:rsidRPr="00705288">
        <w:rPr>
          <w:rFonts w:ascii="Times New Roman" w:hAnsi="Times New Roman" w:cs="Times New Roman"/>
          <w:b/>
          <w:bCs/>
          <w:sz w:val="30"/>
          <w:szCs w:val="30"/>
        </w:rPr>
        <w:t>5</w:t>
      </w:r>
      <w:r w:rsidRPr="00705288">
        <w:rPr>
          <w:rFonts w:ascii="Times New Roman" w:hAnsi="Times New Roman" w:cs="Times New Roman"/>
          <w:b/>
          <w:bCs/>
          <w:sz w:val="30"/>
          <w:szCs w:val="30"/>
        </w:rPr>
        <w:t xml:space="preserve"> балл</w:t>
      </w:r>
      <w:r w:rsidR="001509EA" w:rsidRPr="00705288">
        <w:rPr>
          <w:rFonts w:ascii="Times New Roman" w:hAnsi="Times New Roman" w:cs="Times New Roman"/>
          <w:b/>
          <w:bCs/>
          <w:sz w:val="30"/>
          <w:szCs w:val="30"/>
        </w:rPr>
        <w:t>ов</w:t>
      </w:r>
      <w:r w:rsidRPr="00705288">
        <w:rPr>
          <w:rFonts w:ascii="Times New Roman" w:hAnsi="Times New Roman" w:cs="Times New Roman"/>
          <w:b/>
          <w:bCs/>
          <w:sz w:val="30"/>
          <w:szCs w:val="30"/>
        </w:rPr>
        <w:t>)</w:t>
      </w:r>
      <w:r w:rsidR="00D52695" w:rsidRPr="00705288">
        <w:rPr>
          <w:rFonts w:ascii="Times New Roman" w:hAnsi="Times New Roman" w:cs="Times New Roman"/>
          <w:b/>
          <w:bCs/>
          <w:sz w:val="30"/>
          <w:szCs w:val="30"/>
        </w:rPr>
        <w:t>.</w:t>
      </w:r>
      <w:r w:rsidRPr="00705288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975813" w:rsidRPr="00705288">
        <w:rPr>
          <w:rFonts w:ascii="Times New Roman" w:hAnsi="Times New Roman" w:cs="Times New Roman"/>
          <w:sz w:val="30"/>
          <w:szCs w:val="30"/>
        </w:rPr>
        <w:t xml:space="preserve">Александр Александрович </w:t>
      </w:r>
      <w:r w:rsidRPr="00705288">
        <w:rPr>
          <w:rFonts w:ascii="Times New Roman" w:hAnsi="Times New Roman" w:cs="Times New Roman"/>
          <w:sz w:val="30"/>
          <w:szCs w:val="30"/>
        </w:rPr>
        <w:t>являет</w:t>
      </w:r>
      <w:r w:rsidR="00975813" w:rsidRPr="00705288">
        <w:rPr>
          <w:rFonts w:ascii="Times New Roman" w:hAnsi="Times New Roman" w:cs="Times New Roman"/>
          <w:sz w:val="30"/>
          <w:szCs w:val="30"/>
        </w:rPr>
        <w:t>ся</w:t>
      </w:r>
      <w:r w:rsidRPr="00705288">
        <w:rPr>
          <w:rFonts w:ascii="Times New Roman" w:hAnsi="Times New Roman" w:cs="Times New Roman"/>
          <w:sz w:val="30"/>
          <w:szCs w:val="30"/>
        </w:rPr>
        <w:t xml:space="preserve"> инвестором</w:t>
      </w:r>
      <w:r w:rsidR="00E42DCE" w:rsidRPr="009662C6">
        <w:rPr>
          <w:rFonts w:ascii="Times New Roman" w:hAnsi="Times New Roman" w:cs="Times New Roman"/>
          <w:sz w:val="30"/>
          <w:szCs w:val="30"/>
        </w:rPr>
        <w:t>,</w:t>
      </w:r>
      <w:r w:rsidRPr="00705288">
        <w:rPr>
          <w:rFonts w:ascii="Times New Roman" w:hAnsi="Times New Roman" w:cs="Times New Roman"/>
          <w:sz w:val="30"/>
          <w:szCs w:val="30"/>
        </w:rPr>
        <w:t xml:space="preserve"> и </w:t>
      </w:r>
      <w:r w:rsidR="00975813" w:rsidRPr="00705288">
        <w:rPr>
          <w:rFonts w:ascii="Times New Roman" w:hAnsi="Times New Roman" w:cs="Times New Roman"/>
          <w:sz w:val="30"/>
          <w:szCs w:val="30"/>
        </w:rPr>
        <w:t>его</w:t>
      </w:r>
      <w:r w:rsidRPr="00705288">
        <w:rPr>
          <w:rFonts w:ascii="Times New Roman" w:hAnsi="Times New Roman" w:cs="Times New Roman"/>
          <w:sz w:val="30"/>
          <w:szCs w:val="30"/>
        </w:rPr>
        <w:t xml:space="preserve"> капитал составляет 8</w:t>
      </w:r>
      <w:r w:rsidR="00E42DCE">
        <w:rPr>
          <w:rFonts w:ascii="Times New Roman" w:hAnsi="Times New Roman" w:cs="Times New Roman"/>
          <w:sz w:val="30"/>
          <w:szCs w:val="30"/>
        </w:rPr>
        <w:t xml:space="preserve"> 000 </w:t>
      </w:r>
      <w:r w:rsidRPr="00705288">
        <w:rPr>
          <w:rFonts w:ascii="Times New Roman" w:hAnsi="Times New Roman" w:cs="Times New Roman"/>
          <w:sz w:val="30"/>
          <w:szCs w:val="30"/>
        </w:rPr>
        <w:t>бел</w:t>
      </w:r>
      <w:r w:rsidR="00975813" w:rsidRPr="00705288">
        <w:rPr>
          <w:rFonts w:ascii="Times New Roman" w:hAnsi="Times New Roman" w:cs="Times New Roman"/>
          <w:sz w:val="30"/>
          <w:szCs w:val="30"/>
        </w:rPr>
        <w:t xml:space="preserve">орусских </w:t>
      </w:r>
      <w:r w:rsidRPr="00705288">
        <w:rPr>
          <w:rFonts w:ascii="Times New Roman" w:hAnsi="Times New Roman" w:cs="Times New Roman"/>
          <w:sz w:val="30"/>
          <w:szCs w:val="30"/>
        </w:rPr>
        <w:t>руб</w:t>
      </w:r>
      <w:r w:rsidR="00975813" w:rsidRPr="00705288">
        <w:rPr>
          <w:rFonts w:ascii="Times New Roman" w:hAnsi="Times New Roman" w:cs="Times New Roman"/>
          <w:sz w:val="30"/>
          <w:szCs w:val="30"/>
        </w:rPr>
        <w:t>лей</w:t>
      </w:r>
      <w:r w:rsidRPr="00705288">
        <w:rPr>
          <w:rFonts w:ascii="Times New Roman" w:hAnsi="Times New Roman" w:cs="Times New Roman"/>
          <w:sz w:val="30"/>
          <w:szCs w:val="30"/>
        </w:rPr>
        <w:t xml:space="preserve">. За половину этой суммы </w:t>
      </w:r>
      <w:r w:rsidR="00975813" w:rsidRPr="00705288">
        <w:rPr>
          <w:rFonts w:ascii="Times New Roman" w:hAnsi="Times New Roman" w:cs="Times New Roman"/>
          <w:sz w:val="30"/>
          <w:szCs w:val="30"/>
        </w:rPr>
        <w:t>он приобрел</w:t>
      </w:r>
      <w:r w:rsidRPr="00705288">
        <w:rPr>
          <w:rFonts w:ascii="Times New Roman" w:hAnsi="Times New Roman" w:cs="Times New Roman"/>
          <w:sz w:val="30"/>
          <w:szCs w:val="30"/>
        </w:rPr>
        <w:t xml:space="preserve"> 20 облигаций Предприятия ”А“ номиналом 100 долларов США каждая, по ним установлена доходность в размере 7 процентов годовых. На оставшуюся сумму </w:t>
      </w:r>
      <w:r w:rsidR="00975813" w:rsidRPr="00705288">
        <w:rPr>
          <w:rFonts w:ascii="Times New Roman" w:hAnsi="Times New Roman" w:cs="Times New Roman"/>
          <w:sz w:val="30"/>
          <w:szCs w:val="30"/>
        </w:rPr>
        <w:t>им</w:t>
      </w:r>
      <w:r w:rsidRPr="00705288">
        <w:rPr>
          <w:rFonts w:ascii="Times New Roman" w:hAnsi="Times New Roman" w:cs="Times New Roman"/>
          <w:sz w:val="30"/>
          <w:szCs w:val="30"/>
        </w:rPr>
        <w:t xml:space="preserve"> куплены 40 облигаций Предприятия ”Б“ номиналом 100 бел</w:t>
      </w:r>
      <w:r w:rsidR="00975813" w:rsidRPr="00705288">
        <w:rPr>
          <w:rFonts w:ascii="Times New Roman" w:hAnsi="Times New Roman" w:cs="Times New Roman"/>
          <w:sz w:val="30"/>
          <w:szCs w:val="30"/>
        </w:rPr>
        <w:t>орусских</w:t>
      </w:r>
      <w:r w:rsidRPr="00705288">
        <w:rPr>
          <w:rFonts w:ascii="Times New Roman" w:hAnsi="Times New Roman" w:cs="Times New Roman"/>
          <w:sz w:val="30"/>
          <w:szCs w:val="30"/>
        </w:rPr>
        <w:t xml:space="preserve"> руб</w:t>
      </w:r>
      <w:r w:rsidR="00975813" w:rsidRPr="00705288">
        <w:rPr>
          <w:rFonts w:ascii="Times New Roman" w:hAnsi="Times New Roman" w:cs="Times New Roman"/>
          <w:sz w:val="30"/>
          <w:szCs w:val="30"/>
        </w:rPr>
        <w:t>лей</w:t>
      </w:r>
      <w:r w:rsidRPr="00705288">
        <w:rPr>
          <w:rFonts w:ascii="Times New Roman" w:hAnsi="Times New Roman" w:cs="Times New Roman"/>
          <w:sz w:val="30"/>
          <w:szCs w:val="30"/>
        </w:rPr>
        <w:t xml:space="preserve"> каждая и доходностью 15 процентов годовых. Инвестиции </w:t>
      </w:r>
      <w:proofErr w:type="gramStart"/>
      <w:r w:rsidRPr="00705288">
        <w:rPr>
          <w:rFonts w:ascii="Times New Roman" w:hAnsi="Times New Roman" w:cs="Times New Roman"/>
          <w:sz w:val="30"/>
          <w:szCs w:val="30"/>
        </w:rPr>
        <w:t>в</w:t>
      </w:r>
      <w:proofErr w:type="gramEnd"/>
      <w:r w:rsidRPr="00705288">
        <w:rPr>
          <w:rFonts w:ascii="Times New Roman" w:hAnsi="Times New Roman" w:cs="Times New Roman"/>
          <w:sz w:val="30"/>
          <w:szCs w:val="30"/>
        </w:rPr>
        <w:t xml:space="preserve"> какие из облигаций окажутся более выгодными для </w:t>
      </w:r>
      <w:r w:rsidR="00975813" w:rsidRPr="00705288">
        <w:rPr>
          <w:rFonts w:ascii="Times New Roman" w:hAnsi="Times New Roman" w:cs="Times New Roman"/>
          <w:sz w:val="30"/>
          <w:szCs w:val="30"/>
        </w:rPr>
        <w:t>него</w:t>
      </w:r>
      <w:r w:rsidRPr="00705288">
        <w:rPr>
          <w:rFonts w:ascii="Times New Roman" w:hAnsi="Times New Roman" w:cs="Times New Roman"/>
          <w:sz w:val="30"/>
          <w:szCs w:val="30"/>
        </w:rPr>
        <w:t xml:space="preserve"> в пересчете на белорусские рубли при погашении </w:t>
      </w:r>
      <w:r w:rsidR="00975813" w:rsidRPr="00705288">
        <w:rPr>
          <w:rFonts w:ascii="Times New Roman" w:hAnsi="Times New Roman" w:cs="Times New Roman"/>
          <w:sz w:val="30"/>
          <w:szCs w:val="30"/>
        </w:rPr>
        <w:t>его</w:t>
      </w:r>
      <w:r w:rsidRPr="00705288">
        <w:rPr>
          <w:rFonts w:ascii="Times New Roman" w:hAnsi="Times New Roman" w:cs="Times New Roman"/>
          <w:sz w:val="30"/>
          <w:szCs w:val="30"/>
        </w:rPr>
        <w:t xml:space="preserve"> облигаций через 1 год, </w:t>
      </w:r>
      <w:r w:rsidR="00975813" w:rsidRPr="00705288">
        <w:rPr>
          <w:rFonts w:ascii="Times New Roman" w:hAnsi="Times New Roman" w:cs="Times New Roman"/>
          <w:sz w:val="30"/>
          <w:szCs w:val="30"/>
        </w:rPr>
        <w:t>учитывая, что на момент покупки</w:t>
      </w:r>
      <w:r w:rsidRPr="00705288">
        <w:rPr>
          <w:rFonts w:ascii="Times New Roman" w:hAnsi="Times New Roman" w:cs="Times New Roman"/>
          <w:sz w:val="30"/>
          <w:szCs w:val="30"/>
        </w:rPr>
        <w:t xml:space="preserve"> облигаций курс доллара составлял 2 бел</w:t>
      </w:r>
      <w:r w:rsidR="00975813" w:rsidRPr="00705288">
        <w:rPr>
          <w:rFonts w:ascii="Times New Roman" w:hAnsi="Times New Roman" w:cs="Times New Roman"/>
          <w:sz w:val="30"/>
          <w:szCs w:val="30"/>
        </w:rPr>
        <w:t>орусских</w:t>
      </w:r>
      <w:r w:rsidRPr="00705288">
        <w:rPr>
          <w:rFonts w:ascii="Times New Roman" w:hAnsi="Times New Roman" w:cs="Times New Roman"/>
          <w:sz w:val="30"/>
          <w:szCs w:val="30"/>
        </w:rPr>
        <w:t xml:space="preserve"> руб</w:t>
      </w:r>
      <w:r w:rsidR="00975813" w:rsidRPr="00705288">
        <w:rPr>
          <w:rFonts w:ascii="Times New Roman" w:hAnsi="Times New Roman" w:cs="Times New Roman"/>
          <w:sz w:val="30"/>
          <w:szCs w:val="30"/>
        </w:rPr>
        <w:t>л</w:t>
      </w:r>
      <w:r w:rsidR="007979E1" w:rsidRPr="00705288">
        <w:rPr>
          <w:rFonts w:ascii="Times New Roman" w:hAnsi="Times New Roman" w:cs="Times New Roman"/>
          <w:sz w:val="30"/>
          <w:szCs w:val="30"/>
        </w:rPr>
        <w:t>я</w:t>
      </w:r>
      <w:r w:rsidRPr="00705288">
        <w:rPr>
          <w:rFonts w:ascii="Times New Roman" w:hAnsi="Times New Roman" w:cs="Times New Roman"/>
          <w:sz w:val="30"/>
          <w:szCs w:val="30"/>
        </w:rPr>
        <w:t xml:space="preserve"> за один доллар США, а девальвация белорусского </w:t>
      </w:r>
      <w:r w:rsidRPr="00705288">
        <w:rPr>
          <w:rFonts w:ascii="Times New Roman" w:hAnsi="Times New Roman" w:cs="Times New Roman"/>
          <w:sz w:val="30"/>
          <w:szCs w:val="30"/>
        </w:rPr>
        <w:lastRenderedPageBreak/>
        <w:t>рубля по отношению к доллару США за этот год с</w:t>
      </w:r>
      <w:r w:rsidR="00D04AD1" w:rsidRPr="00705288">
        <w:rPr>
          <w:rFonts w:ascii="Times New Roman" w:hAnsi="Times New Roman" w:cs="Times New Roman"/>
          <w:sz w:val="30"/>
          <w:szCs w:val="30"/>
        </w:rPr>
        <w:t>ложилась в размере 5 процентов?</w:t>
      </w:r>
    </w:p>
    <w:p w:rsidR="009E0419" w:rsidRPr="00705288" w:rsidRDefault="009E0419" w:rsidP="00D04AD1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5288">
        <w:rPr>
          <w:rFonts w:ascii="Times New Roman" w:hAnsi="Times New Roman" w:cs="Times New Roman"/>
          <w:sz w:val="30"/>
          <w:szCs w:val="30"/>
          <w:lang w:val="be-BY"/>
        </w:rPr>
        <w:t>Доход по облигациям Предприятия ”А“ и  Предприятия ”Б“ будет одинаковым.</w:t>
      </w:r>
    </w:p>
    <w:p w:rsidR="009E0419" w:rsidRPr="00705288" w:rsidRDefault="009E0419" w:rsidP="00D04AD1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5288">
        <w:rPr>
          <w:rFonts w:ascii="Times New Roman" w:hAnsi="Times New Roman" w:cs="Times New Roman"/>
          <w:sz w:val="30"/>
          <w:szCs w:val="30"/>
          <w:lang w:val="be-BY"/>
        </w:rPr>
        <w:t>Инвестиции в облигации Предприятия ”А“.</w:t>
      </w:r>
    </w:p>
    <w:p w:rsidR="009E0419" w:rsidRPr="00705288" w:rsidRDefault="009E0419" w:rsidP="00D04AD1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705288">
        <w:rPr>
          <w:rFonts w:ascii="Times New Roman" w:hAnsi="Times New Roman" w:cs="Times New Roman"/>
          <w:sz w:val="30"/>
          <w:szCs w:val="30"/>
          <w:u w:val="single"/>
          <w:lang w:val="be-BY"/>
        </w:rPr>
        <w:t>Инвестиции в облигации Предприятия ”Б“.</w:t>
      </w:r>
    </w:p>
    <w:p w:rsidR="00D52695" w:rsidRPr="00705288" w:rsidRDefault="00D52695" w:rsidP="00D52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D52695" w:rsidRPr="00705288" w:rsidRDefault="00D52695" w:rsidP="00D526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5288">
        <w:rPr>
          <w:rFonts w:ascii="Times New Roman" w:hAnsi="Times New Roman" w:cs="Times New Roman"/>
          <w:b/>
          <w:sz w:val="30"/>
          <w:szCs w:val="30"/>
        </w:rPr>
        <w:t>Ответ номер 3.</w:t>
      </w:r>
      <w:r w:rsidRPr="00705288">
        <w:rPr>
          <w:rFonts w:ascii="Times New Roman" w:hAnsi="Times New Roman" w:cs="Times New Roman"/>
          <w:sz w:val="30"/>
          <w:szCs w:val="30"/>
        </w:rPr>
        <w:t xml:space="preserve"> Алгоритм решения задачи следующий:</w:t>
      </w:r>
    </w:p>
    <w:p w:rsidR="00D52695" w:rsidRPr="00705288" w:rsidRDefault="00D52695" w:rsidP="00D526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5288">
        <w:rPr>
          <w:rFonts w:ascii="Times New Roman" w:hAnsi="Times New Roman" w:cs="Times New Roman"/>
          <w:sz w:val="30"/>
          <w:szCs w:val="30"/>
        </w:rPr>
        <w:t>1. Стоимость облигаций Предприятия ”А“ на дату приобретения в долларах США составляет 20 облигаций*100 долларов США=2 000 долларов США (в пересчете на белорусские рубли стоимость облигаций Предприятия ”А“ на дату приобретения составляет 2 000 долларов США*2 бел</w:t>
      </w:r>
      <w:proofErr w:type="gramStart"/>
      <w:r w:rsidRPr="00705288">
        <w:rPr>
          <w:rFonts w:ascii="Times New Roman" w:hAnsi="Times New Roman" w:cs="Times New Roman"/>
          <w:sz w:val="30"/>
          <w:szCs w:val="30"/>
        </w:rPr>
        <w:t>.</w:t>
      </w:r>
      <w:proofErr w:type="gramEnd"/>
      <w:r w:rsidRPr="00705288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705288">
        <w:rPr>
          <w:rFonts w:ascii="Times New Roman" w:hAnsi="Times New Roman" w:cs="Times New Roman"/>
          <w:sz w:val="30"/>
          <w:szCs w:val="30"/>
        </w:rPr>
        <w:t>р</w:t>
      </w:r>
      <w:proofErr w:type="gramEnd"/>
      <w:r w:rsidRPr="00705288">
        <w:rPr>
          <w:rFonts w:ascii="Times New Roman" w:hAnsi="Times New Roman" w:cs="Times New Roman"/>
          <w:sz w:val="30"/>
          <w:szCs w:val="30"/>
        </w:rPr>
        <w:t>уб.=4 000 бел. руб.); стоимость облигаций Предприятия ”Б“ составляет 40 облигаций*100 бел. руб.=4 000 бел. руб.</w:t>
      </w:r>
    </w:p>
    <w:p w:rsidR="00D52695" w:rsidRPr="00705288" w:rsidRDefault="00D52695" w:rsidP="00D526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5288">
        <w:rPr>
          <w:rFonts w:ascii="Times New Roman" w:hAnsi="Times New Roman" w:cs="Times New Roman"/>
          <w:sz w:val="30"/>
          <w:szCs w:val="30"/>
        </w:rPr>
        <w:t>2</w:t>
      </w:r>
      <w:r w:rsidRPr="00705288">
        <w:rPr>
          <w:rFonts w:ascii="Times New Roman" w:hAnsi="Times New Roman" w:cs="Times New Roman"/>
          <w:sz w:val="30"/>
          <w:szCs w:val="30"/>
          <w:lang w:val="be-BY"/>
        </w:rPr>
        <w:t xml:space="preserve">. </w:t>
      </w:r>
      <w:r w:rsidRPr="00705288">
        <w:rPr>
          <w:rFonts w:ascii="Times New Roman" w:hAnsi="Times New Roman" w:cs="Times New Roman"/>
          <w:sz w:val="30"/>
          <w:szCs w:val="30"/>
        </w:rPr>
        <w:t>Рассчитываем полученный за год процентный доход по облигациям Предприятия ”А“: 2 000 долларов США*7 процентов годовых=140 долларов США.</w:t>
      </w:r>
    </w:p>
    <w:p w:rsidR="00D52695" w:rsidRPr="00705288" w:rsidRDefault="00D52695" w:rsidP="00D526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5288">
        <w:rPr>
          <w:rFonts w:ascii="Times New Roman" w:hAnsi="Times New Roman" w:cs="Times New Roman"/>
          <w:sz w:val="30"/>
          <w:szCs w:val="30"/>
          <w:lang w:val="be-BY"/>
        </w:rPr>
        <w:t xml:space="preserve">3. </w:t>
      </w:r>
      <w:r w:rsidRPr="00705288">
        <w:rPr>
          <w:rFonts w:ascii="Times New Roman" w:hAnsi="Times New Roman" w:cs="Times New Roman"/>
          <w:sz w:val="30"/>
          <w:szCs w:val="30"/>
        </w:rPr>
        <w:t>Рассчитываем полученный за год процентный доход по облигациям Предприятия ”Б“:</w:t>
      </w:r>
      <w:r w:rsidRPr="00705288">
        <w:rPr>
          <w:rFonts w:ascii="Times New Roman" w:hAnsi="Times New Roman" w:cs="Times New Roman"/>
          <w:sz w:val="30"/>
          <w:szCs w:val="30"/>
          <w:lang w:val="be-BY"/>
        </w:rPr>
        <w:t xml:space="preserve"> 4 000 бел</w:t>
      </w:r>
      <w:proofErr w:type="gramStart"/>
      <w:r w:rsidRPr="00705288">
        <w:rPr>
          <w:rFonts w:ascii="Times New Roman" w:hAnsi="Times New Roman" w:cs="Times New Roman"/>
          <w:sz w:val="30"/>
          <w:szCs w:val="30"/>
          <w:lang w:val="be-BY"/>
        </w:rPr>
        <w:t>.</w:t>
      </w:r>
      <w:proofErr w:type="gramEnd"/>
      <w:r w:rsidRPr="00705288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proofErr w:type="gramStart"/>
      <w:r w:rsidRPr="00705288">
        <w:rPr>
          <w:rFonts w:ascii="Times New Roman" w:hAnsi="Times New Roman" w:cs="Times New Roman"/>
          <w:sz w:val="30"/>
          <w:szCs w:val="30"/>
          <w:lang w:val="be-BY"/>
        </w:rPr>
        <w:t>р</w:t>
      </w:r>
      <w:proofErr w:type="gramEnd"/>
      <w:r w:rsidRPr="00705288">
        <w:rPr>
          <w:rFonts w:ascii="Times New Roman" w:hAnsi="Times New Roman" w:cs="Times New Roman"/>
          <w:sz w:val="30"/>
          <w:szCs w:val="30"/>
          <w:lang w:val="be-BY"/>
        </w:rPr>
        <w:t>уб.*15 процентов годовых=600 бел. руб.</w:t>
      </w:r>
    </w:p>
    <w:p w:rsidR="00D52695" w:rsidRPr="00705288" w:rsidRDefault="00D52695" w:rsidP="00D526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5288">
        <w:rPr>
          <w:rFonts w:ascii="Times New Roman" w:hAnsi="Times New Roman" w:cs="Times New Roman"/>
          <w:sz w:val="30"/>
          <w:szCs w:val="30"/>
          <w:lang w:val="be-BY"/>
        </w:rPr>
        <w:t xml:space="preserve">4. Рассчитываем курс доллара США на дату погашения облигаций Предприятия </w:t>
      </w:r>
      <w:r w:rsidRPr="00705288">
        <w:rPr>
          <w:rFonts w:ascii="Times New Roman" w:hAnsi="Times New Roman" w:cs="Times New Roman"/>
          <w:sz w:val="30"/>
          <w:szCs w:val="30"/>
        </w:rPr>
        <w:t>”А“: 2 бел. руб.+(2 бел</w:t>
      </w:r>
      <w:proofErr w:type="gramStart"/>
      <w:r w:rsidRPr="00705288">
        <w:rPr>
          <w:rFonts w:ascii="Times New Roman" w:hAnsi="Times New Roman" w:cs="Times New Roman"/>
          <w:sz w:val="30"/>
          <w:szCs w:val="30"/>
        </w:rPr>
        <w:t>.</w:t>
      </w:r>
      <w:proofErr w:type="gramEnd"/>
      <w:r w:rsidRPr="00705288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705288">
        <w:rPr>
          <w:rFonts w:ascii="Times New Roman" w:hAnsi="Times New Roman" w:cs="Times New Roman"/>
          <w:sz w:val="30"/>
          <w:szCs w:val="30"/>
        </w:rPr>
        <w:t>р</w:t>
      </w:r>
      <w:proofErr w:type="gramEnd"/>
      <w:r w:rsidRPr="00705288">
        <w:rPr>
          <w:rFonts w:ascii="Times New Roman" w:hAnsi="Times New Roman" w:cs="Times New Roman"/>
          <w:sz w:val="30"/>
          <w:szCs w:val="30"/>
        </w:rPr>
        <w:t>уб.*5 процентов девальвации)=2,10 бел. руб.</w:t>
      </w:r>
    </w:p>
    <w:p w:rsidR="00D52695" w:rsidRPr="00705288" w:rsidRDefault="00D52695" w:rsidP="00D526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5288">
        <w:rPr>
          <w:rFonts w:ascii="Times New Roman" w:hAnsi="Times New Roman" w:cs="Times New Roman"/>
          <w:sz w:val="30"/>
          <w:szCs w:val="30"/>
          <w:lang w:val="be-BY"/>
        </w:rPr>
        <w:t xml:space="preserve">5. Рассчитываем полученный </w:t>
      </w:r>
      <w:r w:rsidRPr="00705288">
        <w:rPr>
          <w:rFonts w:ascii="Times New Roman" w:hAnsi="Times New Roman" w:cs="Times New Roman"/>
          <w:sz w:val="30"/>
          <w:szCs w:val="30"/>
        </w:rPr>
        <w:t>за год</w:t>
      </w:r>
      <w:r w:rsidRPr="00705288">
        <w:rPr>
          <w:rFonts w:ascii="Times New Roman" w:hAnsi="Times New Roman" w:cs="Times New Roman"/>
          <w:sz w:val="30"/>
          <w:szCs w:val="30"/>
          <w:lang w:val="be-BY"/>
        </w:rPr>
        <w:t xml:space="preserve"> доход по облигациям Предприятия </w:t>
      </w:r>
      <w:r w:rsidRPr="00705288">
        <w:rPr>
          <w:rFonts w:ascii="Times New Roman" w:hAnsi="Times New Roman" w:cs="Times New Roman"/>
          <w:sz w:val="30"/>
          <w:szCs w:val="30"/>
        </w:rPr>
        <w:t xml:space="preserve">”А“ в пересчете на белорусские рубли с учетом произошедшей девальвации. Для этого конвертируем стоимость облигаций и полученный по ним процентный доход в белорусские рубли по курсу на дату их погашения, и вычисляем разницу в белорусских рублях между ценой погашения </w:t>
      </w:r>
      <w:proofErr w:type="gramStart"/>
      <w:r w:rsidRPr="00705288">
        <w:rPr>
          <w:rFonts w:ascii="Times New Roman" w:hAnsi="Times New Roman" w:cs="Times New Roman"/>
          <w:sz w:val="30"/>
          <w:szCs w:val="30"/>
        </w:rPr>
        <w:t>облигаций</w:t>
      </w:r>
      <w:proofErr w:type="gramEnd"/>
      <w:r w:rsidRPr="00705288">
        <w:rPr>
          <w:rFonts w:ascii="Times New Roman" w:hAnsi="Times New Roman" w:cs="Times New Roman"/>
          <w:sz w:val="30"/>
          <w:szCs w:val="30"/>
        </w:rPr>
        <w:t xml:space="preserve"> с учетом полученного по ним процентного дохода и ценой их приобретения:</w:t>
      </w:r>
    </w:p>
    <w:p w:rsidR="00D52695" w:rsidRPr="00705288" w:rsidRDefault="00D52695" w:rsidP="00D526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5288">
        <w:rPr>
          <w:rFonts w:ascii="Times New Roman" w:hAnsi="Times New Roman" w:cs="Times New Roman"/>
          <w:sz w:val="30"/>
          <w:szCs w:val="30"/>
        </w:rPr>
        <w:t>(2 000 долларов США+140 долларов США)*2,10 бел</w:t>
      </w:r>
      <w:proofErr w:type="gramStart"/>
      <w:r w:rsidRPr="00705288">
        <w:rPr>
          <w:rFonts w:ascii="Times New Roman" w:hAnsi="Times New Roman" w:cs="Times New Roman"/>
          <w:sz w:val="30"/>
          <w:szCs w:val="30"/>
        </w:rPr>
        <w:t>.</w:t>
      </w:r>
      <w:proofErr w:type="gramEnd"/>
      <w:r w:rsidRPr="00705288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705288">
        <w:rPr>
          <w:rFonts w:ascii="Times New Roman" w:hAnsi="Times New Roman" w:cs="Times New Roman"/>
          <w:sz w:val="30"/>
          <w:szCs w:val="30"/>
        </w:rPr>
        <w:t>р</w:t>
      </w:r>
      <w:proofErr w:type="gramEnd"/>
      <w:r w:rsidRPr="00705288">
        <w:rPr>
          <w:rFonts w:ascii="Times New Roman" w:hAnsi="Times New Roman" w:cs="Times New Roman"/>
          <w:sz w:val="30"/>
          <w:szCs w:val="30"/>
        </w:rPr>
        <w:t>уб. – 2 000 долларов США*2 бел. руб. = 494 бел. руб.</w:t>
      </w:r>
    </w:p>
    <w:p w:rsidR="00D52695" w:rsidRPr="00705288" w:rsidRDefault="00D52695" w:rsidP="00D526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5288">
        <w:rPr>
          <w:rFonts w:ascii="Times New Roman" w:hAnsi="Times New Roman" w:cs="Times New Roman"/>
          <w:sz w:val="30"/>
          <w:szCs w:val="30"/>
        </w:rPr>
        <w:t>Таким образом, полученный за год доход по облигациям Предприятия ”Б“ в сумме 600 белорусских рублей (пункт 3) превышает полученный доход по облигациям Предприятия ”А“ в пересчете</w:t>
      </w:r>
      <w:r w:rsidR="007979E1" w:rsidRPr="00705288">
        <w:rPr>
          <w:rFonts w:ascii="Times New Roman" w:hAnsi="Times New Roman" w:cs="Times New Roman"/>
          <w:sz w:val="30"/>
          <w:szCs w:val="30"/>
        </w:rPr>
        <w:t xml:space="preserve"> на белорусские рубли в сумме 49</w:t>
      </w:r>
      <w:r w:rsidRPr="00705288">
        <w:rPr>
          <w:rFonts w:ascii="Times New Roman" w:hAnsi="Times New Roman" w:cs="Times New Roman"/>
          <w:sz w:val="30"/>
          <w:szCs w:val="30"/>
        </w:rPr>
        <w:t>4 бел</w:t>
      </w:r>
      <w:proofErr w:type="gramStart"/>
      <w:r w:rsidRPr="00705288">
        <w:rPr>
          <w:rFonts w:ascii="Times New Roman" w:hAnsi="Times New Roman" w:cs="Times New Roman"/>
          <w:sz w:val="30"/>
          <w:szCs w:val="30"/>
        </w:rPr>
        <w:t>.</w:t>
      </w:r>
      <w:proofErr w:type="gramEnd"/>
      <w:r w:rsidRPr="00705288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705288">
        <w:rPr>
          <w:rFonts w:ascii="Times New Roman" w:hAnsi="Times New Roman" w:cs="Times New Roman"/>
          <w:sz w:val="30"/>
          <w:szCs w:val="30"/>
        </w:rPr>
        <w:t>р</w:t>
      </w:r>
      <w:proofErr w:type="gramEnd"/>
      <w:r w:rsidRPr="00705288">
        <w:rPr>
          <w:rFonts w:ascii="Times New Roman" w:hAnsi="Times New Roman" w:cs="Times New Roman"/>
          <w:sz w:val="30"/>
          <w:szCs w:val="30"/>
        </w:rPr>
        <w:t>уб. (пункт 5).</w:t>
      </w:r>
    </w:p>
    <w:p w:rsidR="00D52695" w:rsidRPr="00705288" w:rsidRDefault="00D52695" w:rsidP="009E0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C574A" w:rsidRDefault="00EC574A" w:rsidP="00EC574A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705288">
        <w:rPr>
          <w:rFonts w:ascii="Times New Roman" w:hAnsi="Times New Roman" w:cs="Times New Roman"/>
          <w:b/>
          <w:bCs/>
          <w:sz w:val="30"/>
          <w:szCs w:val="30"/>
        </w:rPr>
        <w:t>Вопрос 31 (дополнительный).</w:t>
      </w:r>
      <w:r w:rsidRPr="00705288">
        <w:rPr>
          <w:bCs/>
          <w:sz w:val="30"/>
          <w:szCs w:val="30"/>
        </w:rPr>
        <w:t xml:space="preserve"> </w:t>
      </w:r>
      <w:r w:rsidRPr="00705288">
        <w:rPr>
          <w:rFonts w:ascii="Times New Roman" w:hAnsi="Times New Roman" w:cs="Times New Roman"/>
          <w:bCs/>
          <w:sz w:val="30"/>
          <w:szCs w:val="30"/>
        </w:rPr>
        <w:t xml:space="preserve">Назовите </w:t>
      </w:r>
      <w:r w:rsidR="0083709B">
        <w:rPr>
          <w:rFonts w:ascii="Times New Roman" w:hAnsi="Times New Roman" w:cs="Times New Roman"/>
          <w:bCs/>
          <w:sz w:val="30"/>
          <w:szCs w:val="30"/>
        </w:rPr>
        <w:t>5</w:t>
      </w:r>
      <w:r w:rsidRPr="00705288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D04AD1" w:rsidRPr="00705288">
        <w:rPr>
          <w:rFonts w:ascii="Times New Roman" w:hAnsi="Times New Roman" w:cs="Times New Roman"/>
          <w:bCs/>
          <w:sz w:val="30"/>
          <w:szCs w:val="30"/>
        </w:rPr>
        <w:t xml:space="preserve">основных </w:t>
      </w:r>
      <w:r w:rsidR="0083709B">
        <w:rPr>
          <w:rFonts w:ascii="Times New Roman" w:hAnsi="Times New Roman" w:cs="Times New Roman"/>
          <w:bCs/>
          <w:sz w:val="30"/>
          <w:szCs w:val="30"/>
        </w:rPr>
        <w:t>шагов</w:t>
      </w:r>
      <w:r w:rsidR="00AD4861" w:rsidRPr="00705288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705288">
        <w:rPr>
          <w:rFonts w:ascii="Times New Roman" w:hAnsi="Times New Roman" w:cs="Times New Roman"/>
          <w:bCs/>
          <w:sz w:val="30"/>
          <w:szCs w:val="30"/>
        </w:rPr>
        <w:t>составлени</w:t>
      </w:r>
      <w:r w:rsidR="007979E1" w:rsidRPr="00705288">
        <w:rPr>
          <w:rFonts w:ascii="Times New Roman" w:hAnsi="Times New Roman" w:cs="Times New Roman"/>
          <w:bCs/>
          <w:sz w:val="30"/>
          <w:szCs w:val="30"/>
        </w:rPr>
        <w:t>я</w:t>
      </w:r>
      <w:r w:rsidRPr="00705288">
        <w:rPr>
          <w:rFonts w:ascii="Times New Roman" w:hAnsi="Times New Roman" w:cs="Times New Roman"/>
          <w:bCs/>
          <w:sz w:val="30"/>
          <w:szCs w:val="30"/>
        </w:rPr>
        <w:t xml:space="preserve"> личного финансового плана.</w:t>
      </w:r>
    </w:p>
    <w:sectPr w:rsidR="00EC574A" w:rsidSect="002B00BE">
      <w:headerReference w:type="default" r:id="rId10"/>
      <w:footerReference w:type="default" r:id="rId11"/>
      <w:headerReference w:type="firs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BA2" w:rsidRDefault="00085BA2" w:rsidP="00BC77AE">
      <w:pPr>
        <w:spacing w:after="0" w:line="240" w:lineRule="auto"/>
      </w:pPr>
      <w:r>
        <w:separator/>
      </w:r>
    </w:p>
  </w:endnote>
  <w:endnote w:type="continuationSeparator" w:id="0">
    <w:p w:rsidR="00085BA2" w:rsidRDefault="00085BA2" w:rsidP="00BC7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593" w:rsidRDefault="00377593">
    <w:pPr>
      <w:pStyle w:val="a7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BA2" w:rsidRDefault="00085BA2" w:rsidP="00BC77AE">
      <w:pPr>
        <w:spacing w:after="0" w:line="240" w:lineRule="auto"/>
      </w:pPr>
      <w:r>
        <w:separator/>
      </w:r>
    </w:p>
  </w:footnote>
  <w:footnote w:type="continuationSeparator" w:id="0">
    <w:p w:rsidR="00085BA2" w:rsidRDefault="00085BA2" w:rsidP="00BC7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1124813"/>
      <w:docPartObj>
        <w:docPartGallery w:val="Page Numbers (Top of Page)"/>
        <w:docPartUnique/>
      </w:docPartObj>
    </w:sdtPr>
    <w:sdtContent>
      <w:p w:rsidR="002B00BE" w:rsidRDefault="00310387">
        <w:pPr>
          <w:pStyle w:val="a5"/>
          <w:jc w:val="center"/>
        </w:pPr>
        <w:fldSimple w:instr=" PAGE   \* MERGEFORMAT ">
          <w:r w:rsidR="00BF36FF">
            <w:rPr>
              <w:noProof/>
            </w:rPr>
            <w:t>14</w:t>
          </w:r>
        </w:fldSimple>
      </w:p>
    </w:sdtContent>
  </w:sdt>
  <w:p w:rsidR="00377593" w:rsidRDefault="0037759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593" w:rsidRDefault="00377593">
    <w:pPr>
      <w:pStyle w:val="a5"/>
      <w:jc w:val="center"/>
    </w:pPr>
  </w:p>
  <w:p w:rsidR="00377593" w:rsidRDefault="0037759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5FDA"/>
    <w:multiLevelType w:val="hybridMultilevel"/>
    <w:tmpl w:val="18F269F0"/>
    <w:lvl w:ilvl="0" w:tplc="C2A6111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5B140C"/>
    <w:multiLevelType w:val="hybridMultilevel"/>
    <w:tmpl w:val="88966670"/>
    <w:lvl w:ilvl="0" w:tplc="38E88FF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i w:val="0"/>
        <w:color w:val="000000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BD4A9E"/>
    <w:multiLevelType w:val="hybridMultilevel"/>
    <w:tmpl w:val="2E84F5A0"/>
    <w:lvl w:ilvl="0" w:tplc="B0D08D1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BF330F"/>
    <w:multiLevelType w:val="hybridMultilevel"/>
    <w:tmpl w:val="CAF46C88"/>
    <w:lvl w:ilvl="0" w:tplc="C63EF10A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A033951"/>
    <w:multiLevelType w:val="hybridMultilevel"/>
    <w:tmpl w:val="391A28E8"/>
    <w:lvl w:ilvl="0" w:tplc="0419000F">
      <w:start w:val="1"/>
      <w:numFmt w:val="decimal"/>
      <w:lvlText w:val="%1."/>
      <w:lvlJc w:val="left"/>
      <w:pPr>
        <w:ind w:left="206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C5726B7"/>
    <w:multiLevelType w:val="hybridMultilevel"/>
    <w:tmpl w:val="9D705354"/>
    <w:lvl w:ilvl="0" w:tplc="D38C4A7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DD30ADC"/>
    <w:multiLevelType w:val="hybridMultilevel"/>
    <w:tmpl w:val="03CABFFA"/>
    <w:lvl w:ilvl="0" w:tplc="55CCE3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0316986"/>
    <w:multiLevelType w:val="hybridMultilevel"/>
    <w:tmpl w:val="61D0F1E2"/>
    <w:lvl w:ilvl="0" w:tplc="A4B2ECA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103927"/>
    <w:multiLevelType w:val="hybridMultilevel"/>
    <w:tmpl w:val="9B1C2E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12C7168"/>
    <w:multiLevelType w:val="hybridMultilevel"/>
    <w:tmpl w:val="F2763090"/>
    <w:lvl w:ilvl="0" w:tplc="A976BE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42A36E5"/>
    <w:multiLevelType w:val="hybridMultilevel"/>
    <w:tmpl w:val="3AD8D40E"/>
    <w:lvl w:ilvl="0" w:tplc="0419000F">
      <w:start w:val="1"/>
      <w:numFmt w:val="decimal"/>
      <w:lvlText w:val="%1."/>
      <w:lvlJc w:val="left"/>
      <w:pPr>
        <w:ind w:left="2202" w:hanging="360"/>
      </w:pPr>
    </w:lvl>
    <w:lvl w:ilvl="1" w:tplc="04190019" w:tentative="1">
      <w:start w:val="1"/>
      <w:numFmt w:val="lowerLetter"/>
      <w:lvlText w:val="%2."/>
      <w:lvlJc w:val="left"/>
      <w:pPr>
        <w:ind w:left="2922" w:hanging="360"/>
      </w:pPr>
    </w:lvl>
    <w:lvl w:ilvl="2" w:tplc="0419001B" w:tentative="1">
      <w:start w:val="1"/>
      <w:numFmt w:val="lowerRoman"/>
      <w:lvlText w:val="%3."/>
      <w:lvlJc w:val="right"/>
      <w:pPr>
        <w:ind w:left="3642" w:hanging="180"/>
      </w:pPr>
    </w:lvl>
    <w:lvl w:ilvl="3" w:tplc="0419000F" w:tentative="1">
      <w:start w:val="1"/>
      <w:numFmt w:val="decimal"/>
      <w:lvlText w:val="%4."/>
      <w:lvlJc w:val="left"/>
      <w:pPr>
        <w:ind w:left="4362" w:hanging="360"/>
      </w:pPr>
    </w:lvl>
    <w:lvl w:ilvl="4" w:tplc="04190019" w:tentative="1">
      <w:start w:val="1"/>
      <w:numFmt w:val="lowerLetter"/>
      <w:lvlText w:val="%5."/>
      <w:lvlJc w:val="left"/>
      <w:pPr>
        <w:ind w:left="5082" w:hanging="360"/>
      </w:pPr>
    </w:lvl>
    <w:lvl w:ilvl="5" w:tplc="0419001B" w:tentative="1">
      <w:start w:val="1"/>
      <w:numFmt w:val="lowerRoman"/>
      <w:lvlText w:val="%6."/>
      <w:lvlJc w:val="right"/>
      <w:pPr>
        <w:ind w:left="5802" w:hanging="180"/>
      </w:pPr>
    </w:lvl>
    <w:lvl w:ilvl="6" w:tplc="0419000F" w:tentative="1">
      <w:start w:val="1"/>
      <w:numFmt w:val="decimal"/>
      <w:lvlText w:val="%7."/>
      <w:lvlJc w:val="left"/>
      <w:pPr>
        <w:ind w:left="6522" w:hanging="360"/>
      </w:pPr>
    </w:lvl>
    <w:lvl w:ilvl="7" w:tplc="04190019" w:tentative="1">
      <w:start w:val="1"/>
      <w:numFmt w:val="lowerLetter"/>
      <w:lvlText w:val="%8."/>
      <w:lvlJc w:val="left"/>
      <w:pPr>
        <w:ind w:left="7242" w:hanging="360"/>
      </w:pPr>
    </w:lvl>
    <w:lvl w:ilvl="8" w:tplc="0419001B" w:tentative="1">
      <w:start w:val="1"/>
      <w:numFmt w:val="lowerRoman"/>
      <w:lvlText w:val="%9."/>
      <w:lvlJc w:val="right"/>
      <w:pPr>
        <w:ind w:left="7962" w:hanging="180"/>
      </w:pPr>
    </w:lvl>
  </w:abstractNum>
  <w:abstractNum w:abstractNumId="11">
    <w:nsid w:val="1C6C1E93"/>
    <w:multiLevelType w:val="hybridMultilevel"/>
    <w:tmpl w:val="C4AA6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630DAA"/>
    <w:multiLevelType w:val="hybridMultilevel"/>
    <w:tmpl w:val="04767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833799"/>
    <w:multiLevelType w:val="hybridMultilevel"/>
    <w:tmpl w:val="3DAC3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EBA7878"/>
    <w:multiLevelType w:val="hybridMultilevel"/>
    <w:tmpl w:val="A74A447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266C350A"/>
    <w:multiLevelType w:val="hybridMultilevel"/>
    <w:tmpl w:val="69E6F6C0"/>
    <w:lvl w:ilvl="0" w:tplc="ACC220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68D2B1A"/>
    <w:multiLevelType w:val="hybridMultilevel"/>
    <w:tmpl w:val="E43EC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9014EF"/>
    <w:multiLevelType w:val="multilevel"/>
    <w:tmpl w:val="6D48E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DA1313A"/>
    <w:multiLevelType w:val="hybridMultilevel"/>
    <w:tmpl w:val="330E2768"/>
    <w:lvl w:ilvl="0" w:tplc="C34A7A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DAF5767"/>
    <w:multiLevelType w:val="hybridMultilevel"/>
    <w:tmpl w:val="A1A837C0"/>
    <w:lvl w:ilvl="0" w:tplc="ACC220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4173DA"/>
    <w:multiLevelType w:val="hybridMultilevel"/>
    <w:tmpl w:val="94E0CDEC"/>
    <w:lvl w:ilvl="0" w:tplc="95CAD18E">
      <w:start w:val="1"/>
      <w:numFmt w:val="decimal"/>
      <w:lvlText w:val="%1."/>
      <w:lvlJc w:val="left"/>
      <w:pPr>
        <w:ind w:left="1069" w:hanging="360"/>
      </w:pPr>
      <w:rPr>
        <w:rFonts w:eastAsiaTheme="minorHAnsi" w:cstheme="minorBidi"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046302B"/>
    <w:multiLevelType w:val="hybridMultilevel"/>
    <w:tmpl w:val="340C014C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2">
    <w:nsid w:val="31763732"/>
    <w:multiLevelType w:val="hybridMultilevel"/>
    <w:tmpl w:val="0296ADA4"/>
    <w:lvl w:ilvl="0" w:tplc="DDCC90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3561AEC"/>
    <w:multiLevelType w:val="hybridMultilevel"/>
    <w:tmpl w:val="CFE2A302"/>
    <w:lvl w:ilvl="0" w:tplc="F2067E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3BC02D6"/>
    <w:multiLevelType w:val="hybridMultilevel"/>
    <w:tmpl w:val="552C046E"/>
    <w:lvl w:ilvl="0" w:tplc="56B497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51763D6"/>
    <w:multiLevelType w:val="multilevel"/>
    <w:tmpl w:val="B120C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7C66D34"/>
    <w:multiLevelType w:val="hybridMultilevel"/>
    <w:tmpl w:val="78D88948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7">
    <w:nsid w:val="387353F9"/>
    <w:multiLevelType w:val="hybridMultilevel"/>
    <w:tmpl w:val="FF1EC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995C3F"/>
    <w:multiLevelType w:val="hybridMultilevel"/>
    <w:tmpl w:val="6A68A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A3C4E4F"/>
    <w:multiLevelType w:val="hybridMultilevel"/>
    <w:tmpl w:val="14706230"/>
    <w:lvl w:ilvl="0" w:tplc="556EC8C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i w:val="0"/>
        <w:color w:val="auto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3AB8535D"/>
    <w:multiLevelType w:val="hybridMultilevel"/>
    <w:tmpl w:val="E0FE20C0"/>
    <w:lvl w:ilvl="0" w:tplc="37309A1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3BA1400F"/>
    <w:multiLevelType w:val="hybridMultilevel"/>
    <w:tmpl w:val="4BF67146"/>
    <w:lvl w:ilvl="0" w:tplc="19B6DE7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color w:val="000000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3D4967BF"/>
    <w:multiLevelType w:val="hybridMultilevel"/>
    <w:tmpl w:val="046E6E5A"/>
    <w:lvl w:ilvl="0" w:tplc="ACC220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44A12505"/>
    <w:multiLevelType w:val="multilevel"/>
    <w:tmpl w:val="C81A3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CCD0F0A"/>
    <w:multiLevelType w:val="hybridMultilevel"/>
    <w:tmpl w:val="CB38A0EE"/>
    <w:lvl w:ilvl="0" w:tplc="51106B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4CFF27B5"/>
    <w:multiLevelType w:val="hybridMultilevel"/>
    <w:tmpl w:val="9AD6A794"/>
    <w:lvl w:ilvl="0" w:tplc="657CBB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4D7B1F23"/>
    <w:multiLevelType w:val="hybridMultilevel"/>
    <w:tmpl w:val="0298D0BE"/>
    <w:lvl w:ilvl="0" w:tplc="B290ED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535C3832"/>
    <w:multiLevelType w:val="hybridMultilevel"/>
    <w:tmpl w:val="D360A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67A5D78"/>
    <w:multiLevelType w:val="hybridMultilevel"/>
    <w:tmpl w:val="1FBE35A4"/>
    <w:lvl w:ilvl="0" w:tplc="F9E66F08">
      <w:start w:val="1"/>
      <w:numFmt w:val="decimal"/>
      <w:lvlText w:val="%1."/>
      <w:lvlJc w:val="left"/>
      <w:pPr>
        <w:ind w:left="242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5A5E1412"/>
    <w:multiLevelType w:val="hybridMultilevel"/>
    <w:tmpl w:val="6C789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AF77409"/>
    <w:multiLevelType w:val="hybridMultilevel"/>
    <w:tmpl w:val="58B20EB0"/>
    <w:lvl w:ilvl="0" w:tplc="AC6C4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5E884239"/>
    <w:multiLevelType w:val="hybridMultilevel"/>
    <w:tmpl w:val="F50A24C8"/>
    <w:lvl w:ilvl="0" w:tplc="FAE251A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2">
    <w:nsid w:val="6E43405E"/>
    <w:multiLevelType w:val="hybridMultilevel"/>
    <w:tmpl w:val="21422456"/>
    <w:lvl w:ilvl="0" w:tplc="AA16B5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6EAA3517"/>
    <w:multiLevelType w:val="hybridMultilevel"/>
    <w:tmpl w:val="A7141DC2"/>
    <w:lvl w:ilvl="0" w:tplc="785E3A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6F5850E5"/>
    <w:multiLevelType w:val="hybridMultilevel"/>
    <w:tmpl w:val="ADE6C5D6"/>
    <w:lvl w:ilvl="0" w:tplc="41A499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773F0466"/>
    <w:multiLevelType w:val="hybridMultilevel"/>
    <w:tmpl w:val="D0389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5C2EFA"/>
    <w:multiLevelType w:val="hybridMultilevel"/>
    <w:tmpl w:val="8CBC9934"/>
    <w:lvl w:ilvl="0" w:tplc="A240D9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D126816"/>
    <w:multiLevelType w:val="multilevel"/>
    <w:tmpl w:val="790C54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30"/>
        <w:szCs w:val="3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30"/>
        <w:szCs w:val="3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9"/>
  </w:num>
  <w:num w:numId="3">
    <w:abstractNumId w:val="0"/>
  </w:num>
  <w:num w:numId="4">
    <w:abstractNumId w:val="42"/>
  </w:num>
  <w:num w:numId="5">
    <w:abstractNumId w:val="28"/>
  </w:num>
  <w:num w:numId="6">
    <w:abstractNumId w:val="7"/>
  </w:num>
  <w:num w:numId="7">
    <w:abstractNumId w:val="3"/>
  </w:num>
  <w:num w:numId="8">
    <w:abstractNumId w:val="27"/>
  </w:num>
  <w:num w:numId="9">
    <w:abstractNumId w:val="26"/>
  </w:num>
  <w:num w:numId="10">
    <w:abstractNumId w:val="4"/>
  </w:num>
  <w:num w:numId="11">
    <w:abstractNumId w:val="10"/>
  </w:num>
  <w:num w:numId="12">
    <w:abstractNumId w:val="44"/>
  </w:num>
  <w:num w:numId="13">
    <w:abstractNumId w:val="2"/>
  </w:num>
  <w:num w:numId="14">
    <w:abstractNumId w:val="34"/>
  </w:num>
  <w:num w:numId="15">
    <w:abstractNumId w:val="16"/>
  </w:num>
  <w:num w:numId="16">
    <w:abstractNumId w:val="14"/>
  </w:num>
  <w:num w:numId="17">
    <w:abstractNumId w:val="12"/>
  </w:num>
  <w:num w:numId="18">
    <w:abstractNumId w:val="30"/>
  </w:num>
  <w:num w:numId="19">
    <w:abstractNumId w:val="22"/>
  </w:num>
  <w:num w:numId="20">
    <w:abstractNumId w:val="47"/>
  </w:num>
  <w:num w:numId="21">
    <w:abstractNumId w:val="45"/>
  </w:num>
  <w:num w:numId="22">
    <w:abstractNumId w:val="6"/>
  </w:num>
  <w:num w:numId="23">
    <w:abstractNumId w:val="29"/>
  </w:num>
  <w:num w:numId="24">
    <w:abstractNumId w:val="19"/>
  </w:num>
  <w:num w:numId="25">
    <w:abstractNumId w:val="15"/>
  </w:num>
  <w:num w:numId="26">
    <w:abstractNumId w:val="32"/>
  </w:num>
  <w:num w:numId="27">
    <w:abstractNumId w:val="38"/>
  </w:num>
  <w:num w:numId="28">
    <w:abstractNumId w:val="11"/>
  </w:num>
  <w:num w:numId="29">
    <w:abstractNumId w:val="1"/>
  </w:num>
  <w:num w:numId="30">
    <w:abstractNumId w:val="43"/>
  </w:num>
  <w:num w:numId="31">
    <w:abstractNumId w:val="21"/>
  </w:num>
  <w:num w:numId="32">
    <w:abstractNumId w:val="5"/>
  </w:num>
  <w:num w:numId="33">
    <w:abstractNumId w:val="17"/>
  </w:num>
  <w:num w:numId="34">
    <w:abstractNumId w:val="37"/>
  </w:num>
  <w:num w:numId="35">
    <w:abstractNumId w:val="18"/>
  </w:num>
  <w:num w:numId="36">
    <w:abstractNumId w:val="20"/>
  </w:num>
  <w:num w:numId="37">
    <w:abstractNumId w:val="25"/>
  </w:num>
  <w:num w:numId="38">
    <w:abstractNumId w:val="24"/>
  </w:num>
  <w:num w:numId="39">
    <w:abstractNumId w:val="23"/>
  </w:num>
  <w:num w:numId="40">
    <w:abstractNumId w:val="33"/>
  </w:num>
  <w:num w:numId="41">
    <w:abstractNumId w:val="31"/>
  </w:num>
  <w:num w:numId="42">
    <w:abstractNumId w:val="46"/>
  </w:num>
  <w:num w:numId="43">
    <w:abstractNumId w:val="40"/>
  </w:num>
  <w:num w:numId="44">
    <w:abstractNumId w:val="35"/>
  </w:num>
  <w:num w:numId="45">
    <w:abstractNumId w:val="41"/>
  </w:num>
  <w:num w:numId="4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9"/>
  </w:num>
  <w:num w:numId="48">
    <w:abstractNumId w:val="36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0419"/>
    <w:rsid w:val="0000380A"/>
    <w:rsid w:val="000159CE"/>
    <w:rsid w:val="000264BA"/>
    <w:rsid w:val="00036B0C"/>
    <w:rsid w:val="00053072"/>
    <w:rsid w:val="000566A5"/>
    <w:rsid w:val="000609E2"/>
    <w:rsid w:val="00060F0E"/>
    <w:rsid w:val="00065FD8"/>
    <w:rsid w:val="00070D4A"/>
    <w:rsid w:val="00081048"/>
    <w:rsid w:val="00085BA2"/>
    <w:rsid w:val="00092B60"/>
    <w:rsid w:val="000931AD"/>
    <w:rsid w:val="000947C3"/>
    <w:rsid w:val="000B0CDB"/>
    <w:rsid w:val="000B692B"/>
    <w:rsid w:val="000C0C82"/>
    <w:rsid w:val="000E0A4D"/>
    <w:rsid w:val="000E4E3B"/>
    <w:rsid w:val="000F7BE2"/>
    <w:rsid w:val="001158AB"/>
    <w:rsid w:val="00115E17"/>
    <w:rsid w:val="00117E7D"/>
    <w:rsid w:val="00120563"/>
    <w:rsid w:val="00121CBA"/>
    <w:rsid w:val="00121EED"/>
    <w:rsid w:val="00122EB6"/>
    <w:rsid w:val="001355E6"/>
    <w:rsid w:val="0013721C"/>
    <w:rsid w:val="00147604"/>
    <w:rsid w:val="001509EA"/>
    <w:rsid w:val="00160868"/>
    <w:rsid w:val="00184E73"/>
    <w:rsid w:val="00194B10"/>
    <w:rsid w:val="00197C7E"/>
    <w:rsid w:val="001A64A0"/>
    <w:rsid w:val="001C2DC0"/>
    <w:rsid w:val="001C470B"/>
    <w:rsid w:val="001F542D"/>
    <w:rsid w:val="00202275"/>
    <w:rsid w:val="0021330C"/>
    <w:rsid w:val="00237E5D"/>
    <w:rsid w:val="0024039B"/>
    <w:rsid w:val="00251D07"/>
    <w:rsid w:val="00256A49"/>
    <w:rsid w:val="002704F9"/>
    <w:rsid w:val="00272C82"/>
    <w:rsid w:val="00272F56"/>
    <w:rsid w:val="00272FA0"/>
    <w:rsid w:val="00275D3C"/>
    <w:rsid w:val="002772ED"/>
    <w:rsid w:val="002829B0"/>
    <w:rsid w:val="00285002"/>
    <w:rsid w:val="002857C0"/>
    <w:rsid w:val="00297535"/>
    <w:rsid w:val="002B00BE"/>
    <w:rsid w:val="002B05D6"/>
    <w:rsid w:val="002C0E63"/>
    <w:rsid w:val="002C29FF"/>
    <w:rsid w:val="002C3FC5"/>
    <w:rsid w:val="002D3691"/>
    <w:rsid w:val="002D7E2F"/>
    <w:rsid w:val="002E1814"/>
    <w:rsid w:val="002E3813"/>
    <w:rsid w:val="002E6264"/>
    <w:rsid w:val="002E7672"/>
    <w:rsid w:val="002F30F7"/>
    <w:rsid w:val="002F74DE"/>
    <w:rsid w:val="00302330"/>
    <w:rsid w:val="00310387"/>
    <w:rsid w:val="00320300"/>
    <w:rsid w:val="0032299A"/>
    <w:rsid w:val="00326037"/>
    <w:rsid w:val="0033321C"/>
    <w:rsid w:val="00335A7C"/>
    <w:rsid w:val="0033618F"/>
    <w:rsid w:val="003378BB"/>
    <w:rsid w:val="00341546"/>
    <w:rsid w:val="00342E76"/>
    <w:rsid w:val="003527E4"/>
    <w:rsid w:val="00376865"/>
    <w:rsid w:val="00377593"/>
    <w:rsid w:val="00386255"/>
    <w:rsid w:val="003A14B9"/>
    <w:rsid w:val="003A56E5"/>
    <w:rsid w:val="003A7331"/>
    <w:rsid w:val="003B6A74"/>
    <w:rsid w:val="003B6CC2"/>
    <w:rsid w:val="003F1662"/>
    <w:rsid w:val="003F176E"/>
    <w:rsid w:val="004051D4"/>
    <w:rsid w:val="00427F8E"/>
    <w:rsid w:val="00436CA9"/>
    <w:rsid w:val="0044014F"/>
    <w:rsid w:val="004412A3"/>
    <w:rsid w:val="00454A44"/>
    <w:rsid w:val="004677A2"/>
    <w:rsid w:val="00470481"/>
    <w:rsid w:val="00480DC1"/>
    <w:rsid w:val="00484BF3"/>
    <w:rsid w:val="00487C44"/>
    <w:rsid w:val="00495574"/>
    <w:rsid w:val="004A1EE5"/>
    <w:rsid w:val="004A53A1"/>
    <w:rsid w:val="004E6509"/>
    <w:rsid w:val="0050334E"/>
    <w:rsid w:val="00507512"/>
    <w:rsid w:val="0050789F"/>
    <w:rsid w:val="00507910"/>
    <w:rsid w:val="005310C6"/>
    <w:rsid w:val="005352FB"/>
    <w:rsid w:val="00547246"/>
    <w:rsid w:val="00547E49"/>
    <w:rsid w:val="005510FD"/>
    <w:rsid w:val="00562A29"/>
    <w:rsid w:val="00567678"/>
    <w:rsid w:val="005738E2"/>
    <w:rsid w:val="00591471"/>
    <w:rsid w:val="005A5D52"/>
    <w:rsid w:val="005B61D2"/>
    <w:rsid w:val="005C2879"/>
    <w:rsid w:val="005D4F1B"/>
    <w:rsid w:val="005E4628"/>
    <w:rsid w:val="00606AD1"/>
    <w:rsid w:val="00607A94"/>
    <w:rsid w:val="0062368D"/>
    <w:rsid w:val="0063519D"/>
    <w:rsid w:val="00637BD6"/>
    <w:rsid w:val="00643BB9"/>
    <w:rsid w:val="00646482"/>
    <w:rsid w:val="006731EB"/>
    <w:rsid w:val="00677998"/>
    <w:rsid w:val="0068353E"/>
    <w:rsid w:val="006844EE"/>
    <w:rsid w:val="00685ED7"/>
    <w:rsid w:val="00690723"/>
    <w:rsid w:val="0069609A"/>
    <w:rsid w:val="006C2A4E"/>
    <w:rsid w:val="006C6AFB"/>
    <w:rsid w:val="006D3A38"/>
    <w:rsid w:val="006E08CF"/>
    <w:rsid w:val="006E790B"/>
    <w:rsid w:val="006F0AC4"/>
    <w:rsid w:val="00705288"/>
    <w:rsid w:val="00707C44"/>
    <w:rsid w:val="0071345F"/>
    <w:rsid w:val="00714A13"/>
    <w:rsid w:val="00723B6D"/>
    <w:rsid w:val="00726D99"/>
    <w:rsid w:val="00727335"/>
    <w:rsid w:val="0073255A"/>
    <w:rsid w:val="00751FF5"/>
    <w:rsid w:val="00753C34"/>
    <w:rsid w:val="0075759C"/>
    <w:rsid w:val="007602F1"/>
    <w:rsid w:val="00766B32"/>
    <w:rsid w:val="0076782E"/>
    <w:rsid w:val="00771CF3"/>
    <w:rsid w:val="00776794"/>
    <w:rsid w:val="00797592"/>
    <w:rsid w:val="007979E1"/>
    <w:rsid w:val="007A2F43"/>
    <w:rsid w:val="007A5E79"/>
    <w:rsid w:val="007C088B"/>
    <w:rsid w:val="007C13A7"/>
    <w:rsid w:val="007C496E"/>
    <w:rsid w:val="007D0716"/>
    <w:rsid w:val="007D4BC8"/>
    <w:rsid w:val="007F4931"/>
    <w:rsid w:val="007F7DE8"/>
    <w:rsid w:val="00813F5C"/>
    <w:rsid w:val="008226DE"/>
    <w:rsid w:val="0083709B"/>
    <w:rsid w:val="0085127C"/>
    <w:rsid w:val="008841D2"/>
    <w:rsid w:val="008848B7"/>
    <w:rsid w:val="008909D4"/>
    <w:rsid w:val="00895BBF"/>
    <w:rsid w:val="008A22DB"/>
    <w:rsid w:val="008A383F"/>
    <w:rsid w:val="008B1B18"/>
    <w:rsid w:val="008C0106"/>
    <w:rsid w:val="008E16B8"/>
    <w:rsid w:val="008E4BE6"/>
    <w:rsid w:val="008F6FEE"/>
    <w:rsid w:val="00902B8C"/>
    <w:rsid w:val="009047AE"/>
    <w:rsid w:val="00914207"/>
    <w:rsid w:val="0092286B"/>
    <w:rsid w:val="00924C1C"/>
    <w:rsid w:val="00932428"/>
    <w:rsid w:val="00941455"/>
    <w:rsid w:val="009435F6"/>
    <w:rsid w:val="00965EDD"/>
    <w:rsid w:val="009662C6"/>
    <w:rsid w:val="00967369"/>
    <w:rsid w:val="00975143"/>
    <w:rsid w:val="00975813"/>
    <w:rsid w:val="00977188"/>
    <w:rsid w:val="00985401"/>
    <w:rsid w:val="009A15BB"/>
    <w:rsid w:val="009A59D2"/>
    <w:rsid w:val="009A6D94"/>
    <w:rsid w:val="009B6C36"/>
    <w:rsid w:val="009C25D8"/>
    <w:rsid w:val="009C58BD"/>
    <w:rsid w:val="009C7049"/>
    <w:rsid w:val="009D7356"/>
    <w:rsid w:val="009D7A92"/>
    <w:rsid w:val="009E01CF"/>
    <w:rsid w:val="009E0419"/>
    <w:rsid w:val="009F3C47"/>
    <w:rsid w:val="009F4C37"/>
    <w:rsid w:val="00A03884"/>
    <w:rsid w:val="00A03C20"/>
    <w:rsid w:val="00A23B9D"/>
    <w:rsid w:val="00A240FA"/>
    <w:rsid w:val="00A32CE5"/>
    <w:rsid w:val="00A5371E"/>
    <w:rsid w:val="00A567E2"/>
    <w:rsid w:val="00A57480"/>
    <w:rsid w:val="00A612D9"/>
    <w:rsid w:val="00A7159B"/>
    <w:rsid w:val="00A71A6A"/>
    <w:rsid w:val="00A81022"/>
    <w:rsid w:val="00A95C4E"/>
    <w:rsid w:val="00AA5360"/>
    <w:rsid w:val="00AB1922"/>
    <w:rsid w:val="00AB56DA"/>
    <w:rsid w:val="00AC3A22"/>
    <w:rsid w:val="00AD20CC"/>
    <w:rsid w:val="00AD24F0"/>
    <w:rsid w:val="00AD4861"/>
    <w:rsid w:val="00AD54AC"/>
    <w:rsid w:val="00AD6E41"/>
    <w:rsid w:val="00AF112C"/>
    <w:rsid w:val="00AF230E"/>
    <w:rsid w:val="00AF3A36"/>
    <w:rsid w:val="00AF6339"/>
    <w:rsid w:val="00B012CD"/>
    <w:rsid w:val="00B063E1"/>
    <w:rsid w:val="00B1593B"/>
    <w:rsid w:val="00B36497"/>
    <w:rsid w:val="00B4484A"/>
    <w:rsid w:val="00B501C9"/>
    <w:rsid w:val="00B50C28"/>
    <w:rsid w:val="00B54113"/>
    <w:rsid w:val="00B57828"/>
    <w:rsid w:val="00B704A1"/>
    <w:rsid w:val="00B84EC6"/>
    <w:rsid w:val="00B85F25"/>
    <w:rsid w:val="00B8633A"/>
    <w:rsid w:val="00B86C36"/>
    <w:rsid w:val="00BB50A9"/>
    <w:rsid w:val="00BC2BB3"/>
    <w:rsid w:val="00BC77AE"/>
    <w:rsid w:val="00BE25DA"/>
    <w:rsid w:val="00BE4656"/>
    <w:rsid w:val="00BF36FF"/>
    <w:rsid w:val="00BF5432"/>
    <w:rsid w:val="00C01C06"/>
    <w:rsid w:val="00C110CB"/>
    <w:rsid w:val="00C12573"/>
    <w:rsid w:val="00C212C7"/>
    <w:rsid w:val="00C2550F"/>
    <w:rsid w:val="00C327D7"/>
    <w:rsid w:val="00C32F39"/>
    <w:rsid w:val="00C3558D"/>
    <w:rsid w:val="00C46E01"/>
    <w:rsid w:val="00C53CED"/>
    <w:rsid w:val="00C56186"/>
    <w:rsid w:val="00C83BF1"/>
    <w:rsid w:val="00C90E0A"/>
    <w:rsid w:val="00C93E67"/>
    <w:rsid w:val="00CA02C1"/>
    <w:rsid w:val="00CB6244"/>
    <w:rsid w:val="00CB6EE5"/>
    <w:rsid w:val="00CC052D"/>
    <w:rsid w:val="00CC1A11"/>
    <w:rsid w:val="00CC1A3E"/>
    <w:rsid w:val="00CD1F47"/>
    <w:rsid w:val="00CE03E4"/>
    <w:rsid w:val="00CE047F"/>
    <w:rsid w:val="00CE2932"/>
    <w:rsid w:val="00CE3869"/>
    <w:rsid w:val="00CF385F"/>
    <w:rsid w:val="00CF6EC3"/>
    <w:rsid w:val="00CF7942"/>
    <w:rsid w:val="00D04AD1"/>
    <w:rsid w:val="00D21B6E"/>
    <w:rsid w:val="00D22779"/>
    <w:rsid w:val="00D31B59"/>
    <w:rsid w:val="00D37DFE"/>
    <w:rsid w:val="00D42AF4"/>
    <w:rsid w:val="00D5150B"/>
    <w:rsid w:val="00D52695"/>
    <w:rsid w:val="00D6572F"/>
    <w:rsid w:val="00D72334"/>
    <w:rsid w:val="00D72881"/>
    <w:rsid w:val="00D76F57"/>
    <w:rsid w:val="00DB5CE0"/>
    <w:rsid w:val="00DE5154"/>
    <w:rsid w:val="00DE5F2E"/>
    <w:rsid w:val="00DF50A5"/>
    <w:rsid w:val="00DF5F95"/>
    <w:rsid w:val="00DF6BFB"/>
    <w:rsid w:val="00E0083A"/>
    <w:rsid w:val="00E0375F"/>
    <w:rsid w:val="00E1187B"/>
    <w:rsid w:val="00E14765"/>
    <w:rsid w:val="00E17C43"/>
    <w:rsid w:val="00E25560"/>
    <w:rsid w:val="00E27F75"/>
    <w:rsid w:val="00E40DC1"/>
    <w:rsid w:val="00E414FA"/>
    <w:rsid w:val="00E42DCE"/>
    <w:rsid w:val="00E61C57"/>
    <w:rsid w:val="00E67E5A"/>
    <w:rsid w:val="00E873E4"/>
    <w:rsid w:val="00E9552C"/>
    <w:rsid w:val="00EB635E"/>
    <w:rsid w:val="00EC574A"/>
    <w:rsid w:val="00EC5A67"/>
    <w:rsid w:val="00EC6742"/>
    <w:rsid w:val="00ED0514"/>
    <w:rsid w:val="00ED451F"/>
    <w:rsid w:val="00ED6539"/>
    <w:rsid w:val="00F03951"/>
    <w:rsid w:val="00F060AD"/>
    <w:rsid w:val="00F21107"/>
    <w:rsid w:val="00F2279A"/>
    <w:rsid w:val="00F35B0C"/>
    <w:rsid w:val="00F570B0"/>
    <w:rsid w:val="00F603CF"/>
    <w:rsid w:val="00F67241"/>
    <w:rsid w:val="00FA0F42"/>
    <w:rsid w:val="00FA6206"/>
    <w:rsid w:val="00FC209D"/>
    <w:rsid w:val="00FD4B8E"/>
    <w:rsid w:val="00FE27BA"/>
    <w:rsid w:val="00FF5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419"/>
  </w:style>
  <w:style w:type="paragraph" w:styleId="1">
    <w:name w:val="heading 1"/>
    <w:basedOn w:val="a"/>
    <w:link w:val="10"/>
    <w:uiPriority w:val="9"/>
    <w:qFormat/>
    <w:rsid w:val="00C327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1C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5F2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41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E0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E04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E04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0419"/>
  </w:style>
  <w:style w:type="paragraph" w:styleId="a7">
    <w:name w:val="footer"/>
    <w:basedOn w:val="a"/>
    <w:link w:val="a8"/>
    <w:uiPriority w:val="99"/>
    <w:unhideWhenUsed/>
    <w:rsid w:val="009E04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0419"/>
  </w:style>
  <w:style w:type="paragraph" w:customStyle="1" w:styleId="11">
    <w:name w:val="Абзац списка1"/>
    <w:basedOn w:val="a"/>
    <w:rsid w:val="009E0419"/>
    <w:pPr>
      <w:spacing w:after="0" w:line="240" w:lineRule="auto"/>
      <w:ind w:left="720"/>
    </w:pPr>
    <w:rPr>
      <w:rFonts w:ascii="Calibri" w:eastAsia="Times New Roman" w:hAnsi="Calibri" w:cs="Times New Roman"/>
      <w:lang w:eastAsia="ru-RU"/>
    </w:rPr>
  </w:style>
  <w:style w:type="paragraph" w:styleId="a9">
    <w:name w:val="Body Text"/>
    <w:basedOn w:val="a"/>
    <w:link w:val="aa"/>
    <w:rsid w:val="009E0419"/>
    <w:pPr>
      <w:widowControl w:val="0"/>
      <w:spacing w:after="0" w:line="240" w:lineRule="auto"/>
      <w:ind w:left="101"/>
    </w:pPr>
    <w:rPr>
      <w:rFonts w:ascii="Times New Roman" w:eastAsia="Calibri" w:hAnsi="Times New Roman" w:cs="Times New Roman"/>
      <w:sz w:val="30"/>
      <w:szCs w:val="30"/>
      <w:lang w:val="en-US"/>
    </w:rPr>
  </w:style>
  <w:style w:type="character" w:customStyle="1" w:styleId="aa">
    <w:name w:val="Основной текст Знак"/>
    <w:basedOn w:val="a0"/>
    <w:link w:val="a9"/>
    <w:rsid w:val="009E0419"/>
    <w:rPr>
      <w:rFonts w:ascii="Times New Roman" w:eastAsia="Calibri" w:hAnsi="Times New Roman" w:cs="Times New Roman"/>
      <w:sz w:val="30"/>
      <w:szCs w:val="30"/>
      <w:lang w:val="en-US"/>
    </w:rPr>
  </w:style>
  <w:style w:type="paragraph" w:customStyle="1" w:styleId="ConsPlusNormal">
    <w:name w:val="ConsPlusNormal"/>
    <w:rsid w:val="009E041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b">
    <w:name w:val="Hyperlink"/>
    <w:basedOn w:val="a0"/>
    <w:uiPriority w:val="99"/>
    <w:unhideWhenUsed/>
    <w:rsid w:val="009E0419"/>
    <w:rPr>
      <w:color w:val="0000FF"/>
      <w:u w:val="single"/>
    </w:rPr>
  </w:style>
  <w:style w:type="character" w:styleId="ac">
    <w:name w:val="Strong"/>
    <w:basedOn w:val="a0"/>
    <w:uiPriority w:val="22"/>
    <w:qFormat/>
    <w:rsid w:val="009E0419"/>
    <w:rPr>
      <w:b/>
      <w:bCs/>
    </w:rPr>
  </w:style>
  <w:style w:type="character" w:styleId="ad">
    <w:name w:val="Emphasis"/>
    <w:basedOn w:val="a0"/>
    <w:uiPriority w:val="20"/>
    <w:qFormat/>
    <w:rsid w:val="009E0419"/>
    <w:rPr>
      <w:i/>
      <w:iCs/>
    </w:rPr>
  </w:style>
  <w:style w:type="character" w:customStyle="1" w:styleId="butback1">
    <w:name w:val="butback1"/>
    <w:basedOn w:val="a0"/>
    <w:rsid w:val="009E0419"/>
    <w:rPr>
      <w:color w:val="666666"/>
    </w:rPr>
  </w:style>
  <w:style w:type="paragraph" w:customStyle="1" w:styleId="12">
    <w:name w:val="Без интервала1"/>
    <w:basedOn w:val="a"/>
    <w:rsid w:val="009E04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9E0419"/>
  </w:style>
  <w:style w:type="paragraph" w:styleId="ae">
    <w:name w:val="Balloon Text"/>
    <w:basedOn w:val="a"/>
    <w:link w:val="af"/>
    <w:uiPriority w:val="99"/>
    <w:semiHidden/>
    <w:unhideWhenUsed/>
    <w:rsid w:val="009E0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E041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327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nformat">
    <w:name w:val="ConsPlusNonformat"/>
    <w:rsid w:val="00FD4B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rsid w:val="00E14765"/>
    <w:pPr>
      <w:spacing w:after="0" w:line="280" w:lineRule="exact"/>
      <w:ind w:firstLine="709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1">
    <w:name w:val="Текст Знак"/>
    <w:basedOn w:val="a0"/>
    <w:link w:val="af0"/>
    <w:uiPriority w:val="99"/>
    <w:semiHidden/>
    <w:rsid w:val="00E14765"/>
    <w:rPr>
      <w:rFonts w:ascii="Courier New" w:eastAsia="Times New Roman" w:hAnsi="Courier New" w:cs="Times New Roman"/>
      <w:sz w:val="20"/>
      <w:szCs w:val="20"/>
    </w:rPr>
  </w:style>
  <w:style w:type="character" w:styleId="af2">
    <w:name w:val="annotation reference"/>
    <w:basedOn w:val="a0"/>
    <w:uiPriority w:val="99"/>
    <w:semiHidden/>
    <w:unhideWhenUsed/>
    <w:rsid w:val="00567678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567678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567678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567678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567678"/>
    <w:rPr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DE5F2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71CF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1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0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53451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40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02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8" w:space="0" w:color="E6C473"/>
                                <w:right w:val="none" w:sz="0" w:space="0" w:color="auto"/>
                              </w:divBdr>
                              <w:divsChild>
                                <w:div w:id="992566361">
                                  <w:marLeft w:val="375"/>
                                  <w:marRight w:val="375"/>
                                  <w:marTop w:val="37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838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8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9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6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94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71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54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3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1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xn----7sbgdhgzjccuobe2c0j.xn--90ais/statya-15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7BC43F-CBB0-42AC-A10F-19BA09473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3684</Words>
  <Characters>21002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sakovich</dc:creator>
  <cp:lastModifiedBy>sakovich</cp:lastModifiedBy>
  <cp:revision>2</cp:revision>
  <cp:lastPrinted>2017-12-14T11:06:00Z</cp:lastPrinted>
  <dcterms:created xsi:type="dcterms:W3CDTF">2020-04-22T12:17:00Z</dcterms:created>
  <dcterms:modified xsi:type="dcterms:W3CDTF">2020-04-22T12:17:00Z</dcterms:modified>
</cp:coreProperties>
</file>